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4B" w:rsidRPr="00723817" w:rsidRDefault="00E8474B" w:rsidP="00E8474B">
      <w:pPr>
        <w:rPr>
          <w:rFonts w:ascii="Bookman Old Style" w:eastAsia="Calibri" w:hAnsi="Bookman Old Style"/>
          <w:b/>
          <w:color w:val="C00000"/>
          <w:sz w:val="22"/>
          <w:szCs w:val="22"/>
          <w:lang w:val="sr-Latn-RS"/>
        </w:rPr>
      </w:pPr>
      <w:r w:rsidRPr="00723817">
        <w:rPr>
          <w:rFonts w:ascii="Bookman Old Style" w:eastAsia="Calibri" w:hAnsi="Bookman Old Style"/>
          <w:b/>
          <w:color w:val="C00000"/>
          <w:sz w:val="22"/>
          <w:szCs w:val="22"/>
          <w:lang w:val="sr-Cyrl-CS"/>
        </w:rPr>
        <w:t>Р Е П У Б Л И К А   С Р Б И Ј А</w:t>
      </w:r>
      <w:r w:rsidR="00D25439" w:rsidRPr="00723817">
        <w:rPr>
          <w:rFonts w:ascii="Bookman Old Style" w:eastAsia="Calibri" w:hAnsi="Bookman Old Style"/>
          <w:b/>
          <w:color w:val="C00000"/>
          <w:sz w:val="22"/>
          <w:szCs w:val="22"/>
          <w:lang w:val="sr-Latn-RS"/>
        </w:rPr>
        <w:t xml:space="preserve"> </w:t>
      </w:r>
    </w:p>
    <w:p w:rsidR="00E8474B" w:rsidRPr="00E8474B" w:rsidRDefault="00E8474B" w:rsidP="00E8474B">
      <w:pPr>
        <w:rPr>
          <w:rFonts w:ascii="Bookman Old Style" w:eastAsia="Calibri" w:hAnsi="Bookman Old Style"/>
          <w:sz w:val="22"/>
          <w:szCs w:val="22"/>
          <w:lang w:val="sr-Cyrl-CS"/>
        </w:rPr>
      </w:pPr>
      <w:r w:rsidRPr="00E8474B">
        <w:rPr>
          <w:rFonts w:ascii="Bookman Old Style" w:eastAsia="Calibri" w:hAnsi="Bookman Old Style"/>
          <w:sz w:val="22"/>
          <w:szCs w:val="22"/>
          <w:lang w:val="sr-Cyrl-CS"/>
        </w:rPr>
        <w:t>ОПШТИНА МАЛО ЦРНИЋЕ</w:t>
      </w:r>
    </w:p>
    <w:p w:rsidR="00E8474B" w:rsidRPr="00E8474B" w:rsidRDefault="00723817" w:rsidP="00E8474B">
      <w:pPr>
        <w:rPr>
          <w:rFonts w:ascii="Bookman Old Style" w:eastAsia="Calibri" w:hAnsi="Bookman Old Style"/>
          <w:b/>
          <w:sz w:val="22"/>
          <w:szCs w:val="22"/>
          <w:lang w:val="sr-Cyrl-CS"/>
        </w:rPr>
      </w:pPr>
      <w:r>
        <w:rPr>
          <w:rFonts w:ascii="Bookman Old Style" w:eastAsia="Calibri" w:hAnsi="Bookman Old Style"/>
          <w:b/>
          <w:sz w:val="22"/>
          <w:szCs w:val="22"/>
          <w:lang w:val="sr-Cyrl-CS"/>
        </w:rPr>
        <w:t>Општинска управа</w:t>
      </w:r>
    </w:p>
    <w:p w:rsidR="00E8474B" w:rsidRPr="00E8474B" w:rsidRDefault="00E8474B" w:rsidP="00E8474B">
      <w:pPr>
        <w:rPr>
          <w:rFonts w:ascii="Bookman Old Style" w:eastAsia="Calibri" w:hAnsi="Bookman Old Style"/>
          <w:sz w:val="22"/>
          <w:szCs w:val="22"/>
          <w:lang w:val="sr-Latn-CS"/>
        </w:rPr>
      </w:pPr>
      <w:r w:rsidRPr="00E8474B">
        <w:rPr>
          <w:rFonts w:ascii="Bookman Old Style" w:eastAsia="Calibri" w:hAnsi="Bookman Old Style"/>
          <w:sz w:val="22"/>
          <w:szCs w:val="22"/>
          <w:lang w:val="sr-Cyrl-CS"/>
        </w:rPr>
        <w:t>Број: 404-</w:t>
      </w:r>
      <w:r w:rsidR="001E0FB5">
        <w:rPr>
          <w:rFonts w:ascii="Bookman Old Style" w:eastAsia="Calibri" w:hAnsi="Bookman Old Style"/>
          <w:sz w:val="22"/>
          <w:szCs w:val="22"/>
          <w:lang w:val="sr-Cyrl-CS"/>
        </w:rPr>
        <w:t>69</w:t>
      </w:r>
      <w:r w:rsidR="008C0AB1">
        <w:rPr>
          <w:rFonts w:ascii="Bookman Old Style" w:eastAsia="Calibri" w:hAnsi="Bookman Old Style"/>
          <w:sz w:val="22"/>
          <w:szCs w:val="22"/>
          <w:lang w:val="sr-Cyrl-CS"/>
        </w:rPr>
        <w:t>/2025</w:t>
      </w:r>
    </w:p>
    <w:p w:rsidR="00E8474B" w:rsidRPr="00E8474B" w:rsidRDefault="001E0FB5" w:rsidP="00E8474B">
      <w:pPr>
        <w:rPr>
          <w:rFonts w:ascii="Bookman Old Style" w:eastAsia="Calibri" w:hAnsi="Bookman Old Style"/>
          <w:sz w:val="22"/>
          <w:szCs w:val="22"/>
          <w:lang w:val="sr-Cyrl-CS"/>
        </w:rPr>
      </w:pPr>
      <w:r>
        <w:rPr>
          <w:rFonts w:ascii="Bookman Old Style" w:eastAsia="Calibri" w:hAnsi="Bookman Old Style"/>
          <w:sz w:val="22"/>
          <w:szCs w:val="22"/>
          <w:lang w:val="sr-Cyrl-CS"/>
        </w:rPr>
        <w:t>Датум: 13</w:t>
      </w:r>
      <w:r w:rsidR="00723817">
        <w:rPr>
          <w:rFonts w:ascii="Bookman Old Style" w:eastAsia="Calibri" w:hAnsi="Bookman Old Style"/>
          <w:sz w:val="22"/>
          <w:szCs w:val="22"/>
          <w:lang w:val="sr-Cyrl-CS"/>
        </w:rPr>
        <w:t>.03</w:t>
      </w:r>
      <w:r w:rsidR="008C0AB1">
        <w:rPr>
          <w:rFonts w:ascii="Bookman Old Style" w:eastAsia="Calibri" w:hAnsi="Bookman Old Style"/>
          <w:sz w:val="22"/>
          <w:szCs w:val="22"/>
          <w:lang w:val="sr-Cyrl-CS"/>
        </w:rPr>
        <w:t>.2025</w:t>
      </w:r>
      <w:r w:rsidR="00E8474B" w:rsidRPr="00E8474B">
        <w:rPr>
          <w:rFonts w:ascii="Bookman Old Style" w:eastAsia="Calibri" w:hAnsi="Bookman Old Style"/>
          <w:sz w:val="22"/>
          <w:szCs w:val="22"/>
          <w:lang w:val="sr-Cyrl-CS"/>
        </w:rPr>
        <w:t>. године</w:t>
      </w:r>
    </w:p>
    <w:p w:rsidR="00E8474B" w:rsidRPr="00E8474B" w:rsidRDefault="00E8474B" w:rsidP="00E8474B">
      <w:pPr>
        <w:rPr>
          <w:rFonts w:ascii="Bookman Old Style" w:eastAsia="Calibri" w:hAnsi="Bookman Old Style"/>
          <w:b/>
          <w:sz w:val="22"/>
          <w:szCs w:val="22"/>
          <w:lang w:val="sr-Latn-CS"/>
        </w:rPr>
      </w:pPr>
      <w:r w:rsidRPr="00E8474B">
        <w:rPr>
          <w:rFonts w:ascii="Bookman Old Style" w:eastAsia="Calibri" w:hAnsi="Bookman Old Style"/>
          <w:b/>
          <w:sz w:val="22"/>
          <w:szCs w:val="22"/>
          <w:lang w:val="sr-Cyrl-CS"/>
        </w:rPr>
        <w:t>М а л о   Ц р н и ћ е</w:t>
      </w:r>
    </w:p>
    <w:p w:rsidR="00E8474B" w:rsidRPr="008C0AB1" w:rsidRDefault="00E8474B" w:rsidP="00E8474B">
      <w:pPr>
        <w:jc w:val="both"/>
        <w:rPr>
          <w:rFonts w:ascii="Bookman Old Style" w:hAnsi="Bookman Old Style"/>
          <w:sz w:val="16"/>
          <w:szCs w:val="16"/>
        </w:rPr>
      </w:pPr>
    </w:p>
    <w:p w:rsidR="008C0AB1" w:rsidRDefault="008C0AB1" w:rsidP="008C0AB1">
      <w:pPr>
        <w:ind w:firstLine="709"/>
        <w:jc w:val="both"/>
        <w:rPr>
          <w:rFonts w:ascii="Bookman Old Style" w:eastAsia="Calibri" w:hAnsi="Bookman Old Style"/>
          <w:sz w:val="22"/>
          <w:szCs w:val="22"/>
          <w:lang w:val="sr-Latn-CS"/>
        </w:rPr>
      </w:pPr>
      <w:r w:rsidRPr="000D414A">
        <w:rPr>
          <w:rFonts w:ascii="Bookman Old Style" w:eastAsia="Calibri" w:hAnsi="Bookman Old Style"/>
          <w:sz w:val="22"/>
          <w:szCs w:val="22"/>
          <w:lang w:val="sr-Latn-CS"/>
        </w:rPr>
        <w:t>На основу члана 27. став 1</w:t>
      </w:r>
      <w:r w:rsidRPr="000D414A">
        <w:rPr>
          <w:rFonts w:ascii="Bookman Old Style" w:eastAsia="Calibri" w:hAnsi="Bookman Old Style"/>
          <w:sz w:val="22"/>
          <w:szCs w:val="22"/>
          <w:lang w:val="sr-Cyrl-RS"/>
        </w:rPr>
        <w:t>.</w:t>
      </w:r>
      <w:r w:rsidRPr="000D414A">
        <w:rPr>
          <w:rFonts w:ascii="Bookman Old Style" w:eastAsia="Calibri" w:hAnsi="Bookman Old Style"/>
          <w:sz w:val="22"/>
          <w:szCs w:val="22"/>
          <w:lang w:val="sr-Latn-CS"/>
        </w:rPr>
        <w:t xml:space="preserve"> тачка 1) Закона о јавним набавкама („Службени гласник РС“ број 91/2019</w:t>
      </w:r>
      <w:r w:rsidRPr="000D414A">
        <w:rPr>
          <w:rFonts w:ascii="Bookman Old Style" w:eastAsia="Calibri" w:hAnsi="Bookman Old Style"/>
          <w:sz w:val="22"/>
          <w:szCs w:val="22"/>
          <w:lang w:val="sr-Cyrl-RS"/>
        </w:rPr>
        <w:t xml:space="preserve"> и 92/2023</w:t>
      </w:r>
      <w:r w:rsidRPr="000D414A">
        <w:rPr>
          <w:rFonts w:ascii="Bookman Old Style" w:eastAsia="Calibri" w:hAnsi="Bookman Old Style"/>
          <w:sz w:val="22"/>
          <w:szCs w:val="22"/>
          <w:lang w:val="sr-Latn-CS"/>
        </w:rPr>
        <w:t xml:space="preserve">), </w:t>
      </w:r>
      <w:proofErr w:type="spellStart"/>
      <w:r w:rsidRPr="000D414A">
        <w:rPr>
          <w:rFonts w:ascii="Bookman Old Style" w:hAnsi="Bookman Old Style"/>
          <w:sz w:val="22"/>
          <w:szCs w:val="22"/>
        </w:rPr>
        <w:t>Правилника</w:t>
      </w:r>
      <w:proofErr w:type="spellEnd"/>
      <w:r w:rsidRPr="000D414A">
        <w:rPr>
          <w:rFonts w:ascii="Bookman Old Style" w:hAnsi="Bookman Old Style"/>
          <w:sz w:val="22"/>
          <w:szCs w:val="22"/>
        </w:rPr>
        <w:t xml:space="preserve"> о </w:t>
      </w:r>
      <w:proofErr w:type="spellStart"/>
      <w:r w:rsidRPr="000D414A">
        <w:rPr>
          <w:rFonts w:ascii="Bookman Old Style" w:hAnsi="Bookman Old Style"/>
          <w:sz w:val="22"/>
          <w:szCs w:val="22"/>
        </w:rPr>
        <w:t>ближем</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уређивању</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планирања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јавних</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набавки</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спровођења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поступака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јавних</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набавки</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праћења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извршења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уговора</w:t>
      </w:r>
      <w:proofErr w:type="spellEnd"/>
      <w:r w:rsidRPr="000D414A">
        <w:rPr>
          <w:rFonts w:ascii="Bookman Old Style" w:hAnsi="Bookman Old Style"/>
          <w:sz w:val="22"/>
          <w:szCs w:val="22"/>
        </w:rPr>
        <w:t xml:space="preserve"> о </w:t>
      </w:r>
      <w:proofErr w:type="spellStart"/>
      <w:r w:rsidRPr="000D414A">
        <w:rPr>
          <w:rFonts w:ascii="Bookman Old Style" w:hAnsi="Bookman Old Style"/>
          <w:sz w:val="22"/>
          <w:szCs w:val="22"/>
        </w:rPr>
        <w:t>набавкама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спровођења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поступака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набавки</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које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се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Закон</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примењује</w:t>
      </w:r>
      <w:proofErr w:type="spellEnd"/>
      <w:r w:rsidRPr="000D414A">
        <w:rPr>
          <w:rFonts w:ascii="Bookman Old Style" w:hAnsi="Bookman Old Style"/>
          <w:sz w:val="22"/>
          <w:szCs w:val="22"/>
        </w:rPr>
        <w:t xml:space="preserve"> и </w:t>
      </w:r>
      <w:proofErr w:type="spellStart"/>
      <w:r w:rsidRPr="000D414A">
        <w:rPr>
          <w:rFonts w:ascii="Bookman Old Style" w:hAnsi="Bookman Old Style"/>
          <w:sz w:val="22"/>
          <w:szCs w:val="22"/>
        </w:rPr>
        <w:t>набавки</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друштвених</w:t>
      </w:r>
      <w:proofErr w:type="spellEnd"/>
      <w:r w:rsidRPr="000D414A">
        <w:rPr>
          <w:rFonts w:ascii="Bookman Old Style" w:hAnsi="Bookman Old Style"/>
          <w:sz w:val="22"/>
          <w:szCs w:val="22"/>
        </w:rPr>
        <w:t xml:space="preserve"> и </w:t>
      </w:r>
      <w:proofErr w:type="spellStart"/>
      <w:r w:rsidRPr="000D414A">
        <w:rPr>
          <w:rFonts w:ascii="Bookman Old Style" w:hAnsi="Bookman Old Style"/>
          <w:sz w:val="22"/>
          <w:szCs w:val="22"/>
        </w:rPr>
        <w:t>других</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посебних</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услуга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општине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Мало</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Црниће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Службени</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гласник</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општине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Мало</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Црниће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број</w:t>
      </w:r>
      <w:proofErr w:type="spellEnd"/>
      <w:r w:rsidRPr="000D414A">
        <w:rPr>
          <w:rFonts w:ascii="Bookman Old Style" w:hAnsi="Bookman Old Style"/>
          <w:sz w:val="22"/>
          <w:szCs w:val="22"/>
        </w:rPr>
        <w:t xml:space="preserve"> 3/2024) и </w:t>
      </w:r>
      <w:proofErr w:type="spellStart"/>
      <w:r w:rsidRPr="000D414A">
        <w:rPr>
          <w:rFonts w:ascii="Bookman Old Style" w:hAnsi="Bookman Old Style"/>
          <w:sz w:val="22"/>
          <w:szCs w:val="22"/>
        </w:rPr>
        <w:t>Одлуке</w:t>
      </w:r>
      <w:proofErr w:type="spellEnd"/>
      <w:r w:rsidRPr="000D414A">
        <w:rPr>
          <w:rFonts w:ascii="Bookman Old Style" w:hAnsi="Bookman Old Style"/>
          <w:sz w:val="22"/>
          <w:szCs w:val="22"/>
        </w:rPr>
        <w:t xml:space="preserve"> о </w:t>
      </w:r>
      <w:proofErr w:type="spellStart"/>
      <w:r w:rsidRPr="000D414A">
        <w:rPr>
          <w:rFonts w:ascii="Bookman Old Style" w:hAnsi="Bookman Old Style"/>
          <w:sz w:val="22"/>
          <w:szCs w:val="22"/>
        </w:rPr>
        <w:t>спровођењу</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поступка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набавке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коју</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се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одредбе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Закона</w:t>
      </w:r>
      <w:proofErr w:type="spellEnd"/>
      <w:r w:rsidRPr="000D414A">
        <w:rPr>
          <w:rFonts w:ascii="Bookman Old Style" w:hAnsi="Bookman Old Style"/>
          <w:sz w:val="22"/>
          <w:szCs w:val="22"/>
        </w:rPr>
        <w:t xml:space="preserve"> о </w:t>
      </w:r>
      <w:proofErr w:type="spellStart"/>
      <w:r w:rsidRPr="000D414A">
        <w:rPr>
          <w:rFonts w:ascii="Bookman Old Style" w:hAnsi="Bookman Old Style"/>
          <w:sz w:val="22"/>
          <w:szCs w:val="22"/>
        </w:rPr>
        <w:t>јавним</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набавкама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примењују</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број</w:t>
      </w:r>
      <w:proofErr w:type="spellEnd"/>
      <w:r w:rsidRPr="000D414A">
        <w:rPr>
          <w:rFonts w:ascii="Bookman Old Style" w:hAnsi="Bookman Old Style"/>
          <w:sz w:val="22"/>
          <w:szCs w:val="22"/>
        </w:rPr>
        <w:t>: 404-</w:t>
      </w:r>
      <w:r w:rsidR="001E0FB5">
        <w:rPr>
          <w:rFonts w:ascii="Bookman Old Style" w:hAnsi="Bookman Old Style"/>
          <w:sz w:val="22"/>
          <w:szCs w:val="22"/>
          <w:lang w:val="sr-Cyrl-RS"/>
        </w:rPr>
        <w:t>69</w:t>
      </w:r>
      <w:r>
        <w:rPr>
          <w:rFonts w:ascii="Bookman Old Style" w:hAnsi="Bookman Old Style"/>
          <w:sz w:val="22"/>
          <w:szCs w:val="22"/>
        </w:rPr>
        <w:t>/2025</w:t>
      </w:r>
      <w:r w:rsidRPr="000D414A">
        <w:rPr>
          <w:rFonts w:ascii="Bookman Old Style" w:hAnsi="Bookman Old Style"/>
          <w:sz w:val="22"/>
          <w:szCs w:val="22"/>
        </w:rPr>
        <w:t xml:space="preserve">-1 </w:t>
      </w:r>
      <w:proofErr w:type="spellStart"/>
      <w:r w:rsidRPr="000D414A">
        <w:rPr>
          <w:rFonts w:ascii="Bookman Old Style" w:hAnsi="Bookman Old Style"/>
          <w:sz w:val="22"/>
          <w:szCs w:val="22"/>
        </w:rPr>
        <w:t>од</w:t>
      </w:r>
      <w:proofErr w:type="spellEnd"/>
      <w:r w:rsidRPr="000D414A">
        <w:rPr>
          <w:rFonts w:ascii="Bookman Old Style" w:hAnsi="Bookman Old Style"/>
          <w:sz w:val="22"/>
          <w:szCs w:val="22"/>
        </w:rPr>
        <w:t xml:space="preserve"> </w:t>
      </w:r>
      <w:r w:rsidR="001E0FB5">
        <w:rPr>
          <w:rFonts w:ascii="Bookman Old Style" w:hAnsi="Bookman Old Style"/>
          <w:sz w:val="22"/>
          <w:szCs w:val="22"/>
          <w:lang w:val="sr-Cyrl-RS"/>
        </w:rPr>
        <w:t>12</w:t>
      </w:r>
      <w:r w:rsidR="00723817">
        <w:rPr>
          <w:rFonts w:ascii="Bookman Old Style" w:hAnsi="Bookman Old Style"/>
          <w:sz w:val="22"/>
          <w:szCs w:val="22"/>
        </w:rPr>
        <w:t>.03</w:t>
      </w:r>
      <w:r>
        <w:rPr>
          <w:rFonts w:ascii="Bookman Old Style" w:hAnsi="Bookman Old Style"/>
          <w:sz w:val="22"/>
          <w:szCs w:val="22"/>
        </w:rPr>
        <w:t>.2025</w:t>
      </w:r>
      <w:r w:rsidRPr="000D414A">
        <w:rPr>
          <w:rFonts w:ascii="Bookman Old Style" w:hAnsi="Bookman Old Style"/>
          <w:sz w:val="22"/>
          <w:szCs w:val="22"/>
        </w:rPr>
        <w:t xml:space="preserve">. </w:t>
      </w:r>
      <w:proofErr w:type="spellStart"/>
      <w:proofErr w:type="gramStart"/>
      <w:r w:rsidRPr="000D414A">
        <w:rPr>
          <w:rFonts w:ascii="Bookman Old Style" w:hAnsi="Bookman Old Style"/>
          <w:sz w:val="22"/>
          <w:szCs w:val="22"/>
        </w:rPr>
        <w:t>године</w:t>
      </w:r>
      <w:proofErr w:type="spellEnd"/>
      <w:proofErr w:type="gramEnd"/>
      <w:r w:rsidRPr="000D414A">
        <w:rPr>
          <w:rFonts w:ascii="Bookman Old Style" w:hAnsi="Bookman Old Style"/>
          <w:sz w:val="22"/>
          <w:szCs w:val="22"/>
        </w:rPr>
        <w:t xml:space="preserve">, </w:t>
      </w:r>
      <w:r w:rsidRPr="000D414A">
        <w:rPr>
          <w:rFonts w:ascii="Bookman Old Style" w:eastAsia="Calibri" w:hAnsi="Bookman Old Style"/>
          <w:sz w:val="22"/>
          <w:szCs w:val="22"/>
          <w:lang w:val="sr-Cyrl-RS"/>
        </w:rPr>
        <w:t xml:space="preserve">Наручилац </w:t>
      </w:r>
      <w:r w:rsidR="00723817">
        <w:rPr>
          <w:rFonts w:ascii="Bookman Old Style" w:eastAsia="Calibri" w:hAnsi="Bookman Old Style"/>
          <w:sz w:val="22"/>
          <w:szCs w:val="22"/>
          <w:lang w:val="sr-Cyrl-RS"/>
        </w:rPr>
        <w:t>Општинска управа</w:t>
      </w:r>
      <w:r w:rsidRPr="000D414A">
        <w:rPr>
          <w:rFonts w:ascii="Bookman Old Style" w:eastAsia="Calibri" w:hAnsi="Bookman Old Style"/>
          <w:sz w:val="22"/>
          <w:szCs w:val="22"/>
          <w:lang w:val="sr-Latn-CS"/>
        </w:rPr>
        <w:t xml:space="preserve"> општине Мало Црниће</w:t>
      </w:r>
      <w:r w:rsidRPr="000D414A">
        <w:rPr>
          <w:rFonts w:ascii="Bookman Old Style" w:eastAsia="Calibri" w:hAnsi="Bookman Old Style"/>
          <w:sz w:val="22"/>
          <w:szCs w:val="22"/>
          <w:lang w:val="sr-Cyrl-RS"/>
        </w:rPr>
        <w:t>,</w:t>
      </w:r>
      <w:r w:rsidRPr="000D414A">
        <w:rPr>
          <w:rFonts w:ascii="Bookman Old Style" w:eastAsia="Calibri" w:hAnsi="Bookman Old Style"/>
          <w:sz w:val="22"/>
          <w:szCs w:val="22"/>
          <w:lang w:val="sr-Latn-CS"/>
        </w:rPr>
        <w:t xml:space="preserve"> упућује </w:t>
      </w:r>
    </w:p>
    <w:p w:rsidR="008C0AB1" w:rsidRPr="008C0AB1" w:rsidRDefault="008C0AB1" w:rsidP="008C0AB1">
      <w:pPr>
        <w:ind w:firstLine="709"/>
        <w:jc w:val="both"/>
        <w:rPr>
          <w:rFonts w:ascii="Bookman Old Style" w:eastAsia="Calibri" w:hAnsi="Bookman Old Style"/>
          <w:sz w:val="16"/>
          <w:szCs w:val="16"/>
          <w:lang w:val="sr-Latn-CS"/>
        </w:rPr>
      </w:pPr>
    </w:p>
    <w:p w:rsidR="00E8474B" w:rsidRPr="00E8474B" w:rsidRDefault="00E8474B" w:rsidP="00E8474B">
      <w:pPr>
        <w:shd w:val="clear" w:color="auto" w:fill="B8CCE4"/>
        <w:ind w:left="-142" w:right="-709" w:hanging="142"/>
        <w:jc w:val="center"/>
        <w:rPr>
          <w:rFonts w:ascii="Bookman Old Style" w:hAnsi="Bookman Old Style"/>
          <w:b/>
          <w:sz w:val="22"/>
          <w:szCs w:val="22"/>
          <w:lang w:val="ru-RU"/>
        </w:rPr>
      </w:pPr>
      <w:r w:rsidRPr="00E8474B">
        <w:rPr>
          <w:rFonts w:ascii="Bookman Old Style" w:hAnsi="Bookman Old Style"/>
          <w:b/>
          <w:sz w:val="22"/>
          <w:szCs w:val="22"/>
          <w:lang w:val="ru-RU"/>
        </w:rPr>
        <w:t xml:space="preserve">ПОЗИВ                                                                                                                                </w:t>
      </w:r>
    </w:p>
    <w:p w:rsidR="000807E7" w:rsidRPr="00E8474B" w:rsidRDefault="00E8474B" w:rsidP="00723817">
      <w:pPr>
        <w:shd w:val="clear" w:color="auto" w:fill="B8CCE4"/>
        <w:ind w:left="-284" w:right="-709" w:firstLine="142"/>
        <w:jc w:val="both"/>
        <w:rPr>
          <w:rFonts w:ascii="Bookman Old Style" w:hAnsi="Bookman Old Style"/>
          <w:b/>
          <w:i/>
          <w:sz w:val="22"/>
          <w:szCs w:val="22"/>
          <w:lang w:val="ru-RU"/>
        </w:rPr>
      </w:pPr>
      <w:r w:rsidRPr="00E8474B">
        <w:rPr>
          <w:rFonts w:ascii="Bookman Old Style" w:hAnsi="Bookman Old Style"/>
          <w:b/>
          <w:sz w:val="22"/>
          <w:szCs w:val="22"/>
          <w:lang w:val="ru-RU"/>
        </w:rPr>
        <w:t xml:space="preserve">За достављање писмене понуде за набавку </w:t>
      </w:r>
      <w:r w:rsidR="000807E7">
        <w:rPr>
          <w:rFonts w:ascii="Bookman Old Style" w:hAnsi="Bookman Old Style"/>
          <w:b/>
          <w:sz w:val="22"/>
          <w:szCs w:val="22"/>
          <w:lang w:val="ru-RU"/>
        </w:rPr>
        <w:t>услуге</w:t>
      </w:r>
      <w:r w:rsidRPr="00E8474B">
        <w:rPr>
          <w:rFonts w:ascii="Bookman Old Style" w:hAnsi="Bookman Old Style"/>
          <w:b/>
          <w:sz w:val="22"/>
          <w:szCs w:val="22"/>
          <w:lang w:val="ru-RU"/>
        </w:rPr>
        <w:t xml:space="preserve"> – </w:t>
      </w:r>
      <w:r w:rsidR="001E0FB5" w:rsidRPr="00EA53C9">
        <w:rPr>
          <w:rFonts w:ascii="Bookman Old Style" w:hAnsi="Bookman Old Style"/>
          <w:b/>
          <w:sz w:val="22"/>
          <w:szCs w:val="22"/>
          <w:lang w:val="ru-RU"/>
        </w:rPr>
        <w:t>Е</w:t>
      </w:r>
      <w:r w:rsidR="001E0FB5">
        <w:rPr>
          <w:rFonts w:ascii="Bookman Old Style" w:hAnsi="Bookman Old Style"/>
          <w:b/>
          <w:sz w:val="22"/>
          <w:szCs w:val="22"/>
          <w:lang w:val="ru-RU"/>
        </w:rPr>
        <w:t>КСТЕРНА РЕВИЗИЈА ЗАВРШНОГ РАЧУНА БУЏЕТА ОПШТИНЕ МАЛО ЦРНИЋЕ ЗА 2024. ГОДИНУ</w:t>
      </w:r>
    </w:p>
    <w:p w:rsidR="00FA1717" w:rsidRPr="00FA1717" w:rsidRDefault="00FA1717" w:rsidP="00E8474B">
      <w:pPr>
        <w:jc w:val="center"/>
        <w:rPr>
          <w:rFonts w:ascii="Bookman Old Style" w:eastAsia="Calibri" w:hAnsi="Bookman Old Style"/>
          <w:b/>
          <w:color w:val="C00000"/>
          <w:sz w:val="10"/>
          <w:szCs w:val="10"/>
          <w:lang w:val="sr-Cyrl-RS"/>
        </w:rPr>
      </w:pPr>
    </w:p>
    <w:p w:rsidR="00E8474B" w:rsidRDefault="001E0FB5" w:rsidP="00E8474B">
      <w:pPr>
        <w:jc w:val="center"/>
        <w:rPr>
          <w:rFonts w:ascii="Bookman Old Style" w:eastAsia="Calibri" w:hAnsi="Bookman Old Style"/>
          <w:b/>
          <w:color w:val="C00000"/>
          <w:sz w:val="22"/>
          <w:szCs w:val="22"/>
          <w:lang w:val="sr-Cyrl-RS"/>
        </w:rPr>
      </w:pPr>
      <w:r>
        <w:rPr>
          <w:rFonts w:ascii="Bookman Old Style" w:eastAsia="Calibri" w:hAnsi="Bookman Old Style"/>
          <w:b/>
          <w:color w:val="C00000"/>
          <w:sz w:val="22"/>
          <w:szCs w:val="22"/>
          <w:lang w:val="sr-Cyrl-RS"/>
        </w:rPr>
        <w:t>Набавка бр. 24</w:t>
      </w:r>
      <w:r w:rsidR="008C0AB1">
        <w:rPr>
          <w:rFonts w:ascii="Bookman Old Style" w:eastAsia="Calibri" w:hAnsi="Bookman Old Style"/>
          <w:b/>
          <w:color w:val="C00000"/>
          <w:sz w:val="22"/>
          <w:szCs w:val="22"/>
          <w:lang w:val="sr-Cyrl-RS"/>
        </w:rPr>
        <w:t>/2025</w:t>
      </w:r>
    </w:p>
    <w:p w:rsidR="00FA1717" w:rsidRPr="00FA1717" w:rsidRDefault="00FA1717" w:rsidP="00E8474B">
      <w:pPr>
        <w:jc w:val="center"/>
        <w:rPr>
          <w:rFonts w:ascii="Bookman Old Style" w:eastAsia="Calibri" w:hAnsi="Bookman Old Style"/>
          <w:b/>
          <w:color w:val="C00000"/>
          <w:sz w:val="10"/>
          <w:szCs w:val="10"/>
          <w:lang w:val="sr-Cyrl-RS"/>
        </w:rPr>
      </w:pPr>
    </w:p>
    <w:tbl>
      <w:tblPr>
        <w:tblStyle w:val="TableGrid11"/>
        <w:tblW w:w="10065" w:type="dxa"/>
        <w:tblInd w:w="0" w:type="dxa"/>
        <w:tblLook w:val="04A0" w:firstRow="1" w:lastRow="0" w:firstColumn="1" w:lastColumn="0" w:noHBand="0" w:noVBand="1"/>
      </w:tblPr>
      <w:tblGrid>
        <w:gridCol w:w="4395"/>
        <w:gridCol w:w="5670"/>
      </w:tblGrid>
      <w:tr w:rsidR="00FA1717" w:rsidRPr="00FA1717" w:rsidTr="00FA1717">
        <w:tc>
          <w:tcPr>
            <w:tcW w:w="4395" w:type="dxa"/>
          </w:tcPr>
          <w:p w:rsidR="00FA1717" w:rsidRPr="00FA1717" w:rsidRDefault="00FA1717" w:rsidP="00FA1717">
            <w:pPr>
              <w:jc w:val="both"/>
              <w:rPr>
                <w:rFonts w:ascii="Bookman Old Style" w:eastAsia="Calibri" w:hAnsi="Bookman Old Style"/>
                <w:b/>
                <w:color w:val="000000"/>
                <w:sz w:val="22"/>
                <w:szCs w:val="22"/>
                <w:lang w:val="sr-Cyrl-RS"/>
              </w:rPr>
            </w:pPr>
            <w:r w:rsidRPr="00FA1717">
              <w:rPr>
                <w:rFonts w:ascii="Bookman Old Style" w:eastAsia="Calibri" w:hAnsi="Bookman Old Style"/>
                <w:b/>
                <w:color w:val="000000"/>
                <w:sz w:val="22"/>
                <w:szCs w:val="22"/>
                <w:lang w:val="sr-Cyrl-RS"/>
              </w:rPr>
              <w:t>Рок за достављање понуда:</w:t>
            </w:r>
          </w:p>
          <w:p w:rsidR="00FA1717" w:rsidRPr="00FA1717" w:rsidRDefault="00FA1717" w:rsidP="00FA1717">
            <w:pPr>
              <w:jc w:val="both"/>
              <w:rPr>
                <w:rFonts w:ascii="Bookman Old Style" w:eastAsia="Calibri" w:hAnsi="Bookman Old Style"/>
                <w:color w:val="000000"/>
                <w:sz w:val="22"/>
                <w:szCs w:val="22"/>
                <w:lang w:val="sr-Cyrl-RS"/>
              </w:rPr>
            </w:pPr>
          </w:p>
        </w:tc>
        <w:tc>
          <w:tcPr>
            <w:tcW w:w="5670" w:type="dxa"/>
          </w:tcPr>
          <w:p w:rsidR="00FA1717" w:rsidRPr="00FA1717" w:rsidRDefault="001E0FB5" w:rsidP="00FA1717">
            <w:pPr>
              <w:jc w:val="both"/>
              <w:rPr>
                <w:rFonts w:ascii="Bookman Old Style" w:eastAsia="Calibri" w:hAnsi="Bookman Old Style"/>
                <w:b/>
                <w:color w:val="000000"/>
                <w:sz w:val="22"/>
                <w:szCs w:val="22"/>
                <w:lang w:val="sr-Cyrl-RS"/>
              </w:rPr>
            </w:pPr>
            <w:r>
              <w:rPr>
                <w:rFonts w:ascii="Bookman Old Style" w:eastAsia="Calibri" w:hAnsi="Bookman Old Style"/>
                <w:b/>
                <w:color w:val="000000"/>
                <w:sz w:val="22"/>
                <w:szCs w:val="22"/>
                <w:highlight w:val="yellow"/>
                <w:lang w:val="sr-Cyrl-RS"/>
              </w:rPr>
              <w:t>21.03.2025. године до 12</w:t>
            </w:r>
            <w:r w:rsidR="00FA1717" w:rsidRPr="00FA1717">
              <w:rPr>
                <w:rFonts w:ascii="Bookman Old Style" w:eastAsia="Calibri" w:hAnsi="Bookman Old Style"/>
                <w:b/>
                <w:color w:val="000000"/>
                <w:sz w:val="22"/>
                <w:szCs w:val="22"/>
                <w:highlight w:val="yellow"/>
                <w:lang w:val="sr-Cyrl-RS"/>
              </w:rPr>
              <w:t>:00 часова</w:t>
            </w:r>
            <w:r w:rsidR="00FA1717" w:rsidRPr="00FA1717">
              <w:rPr>
                <w:rFonts w:ascii="Bookman Old Style" w:eastAsia="Calibri" w:hAnsi="Bookman Old Style"/>
                <w:b/>
                <w:color w:val="000000"/>
                <w:sz w:val="22"/>
                <w:szCs w:val="22"/>
                <w:lang w:val="sr-Cyrl-RS"/>
              </w:rPr>
              <w:t>.</w:t>
            </w:r>
          </w:p>
        </w:tc>
      </w:tr>
      <w:tr w:rsidR="00FA1717" w:rsidRPr="00FA1717" w:rsidTr="00FA1717">
        <w:tc>
          <w:tcPr>
            <w:tcW w:w="4395" w:type="dxa"/>
          </w:tcPr>
          <w:p w:rsidR="00FA1717" w:rsidRPr="00FA1717" w:rsidRDefault="00FA1717" w:rsidP="00FA1717">
            <w:pPr>
              <w:jc w:val="both"/>
              <w:rPr>
                <w:rFonts w:ascii="Bookman Old Style" w:eastAsia="Calibri" w:hAnsi="Bookman Old Style"/>
                <w:b/>
                <w:color w:val="000000"/>
                <w:sz w:val="22"/>
                <w:szCs w:val="22"/>
                <w:lang w:val="sr-Cyrl-RS"/>
              </w:rPr>
            </w:pPr>
            <w:r w:rsidRPr="00FA1717">
              <w:rPr>
                <w:rFonts w:ascii="Bookman Old Style" w:eastAsia="Calibri" w:hAnsi="Bookman Old Style"/>
                <w:b/>
                <w:color w:val="000000"/>
                <w:sz w:val="22"/>
                <w:szCs w:val="22"/>
                <w:lang w:val="sr-Cyrl-RS"/>
              </w:rPr>
              <w:t>Начин достављања понуде:</w:t>
            </w:r>
          </w:p>
          <w:p w:rsidR="00FA1717" w:rsidRPr="00FA1717" w:rsidRDefault="00FA1717" w:rsidP="00FA1717">
            <w:pPr>
              <w:jc w:val="both"/>
              <w:rPr>
                <w:rFonts w:ascii="Bookman Old Style" w:eastAsia="Calibri" w:hAnsi="Bookman Old Style"/>
                <w:color w:val="000000"/>
                <w:sz w:val="22"/>
                <w:szCs w:val="22"/>
                <w:lang w:val="sr-Cyrl-RS"/>
              </w:rPr>
            </w:pPr>
          </w:p>
        </w:tc>
        <w:tc>
          <w:tcPr>
            <w:tcW w:w="5670" w:type="dxa"/>
          </w:tcPr>
          <w:p w:rsidR="00FA1717" w:rsidRPr="00FA1717" w:rsidRDefault="00FA1717" w:rsidP="00FA1717">
            <w:pPr>
              <w:jc w:val="both"/>
              <w:rPr>
                <w:rFonts w:ascii="Bookman Old Style" w:eastAsia="Calibri" w:hAnsi="Bookman Old Style"/>
                <w:color w:val="000000"/>
                <w:sz w:val="22"/>
                <w:szCs w:val="22"/>
                <w:lang w:val="sr-Cyrl-RS"/>
              </w:rPr>
            </w:pPr>
            <w:r w:rsidRPr="00FA1717">
              <w:rPr>
                <w:rFonts w:ascii="Bookman Old Style" w:eastAsia="Calibri" w:hAnsi="Bookman Old Style"/>
                <w:color w:val="000000"/>
                <w:sz w:val="22"/>
                <w:szCs w:val="22"/>
                <w:lang w:val="sr-Cyrl-RS"/>
              </w:rPr>
              <w:t xml:space="preserve">Поштом, лично или електгронски на </w:t>
            </w:r>
            <w:r w:rsidRPr="00FA1717">
              <w:rPr>
                <w:rFonts w:ascii="Bookman Old Style" w:eastAsia="Calibri" w:hAnsi="Bookman Old Style"/>
                <w:sz w:val="22"/>
                <w:szCs w:val="22"/>
                <w:lang w:val="sr-Latn-CS"/>
              </w:rPr>
              <w:t>e-mail</w:t>
            </w:r>
            <w:r w:rsidRPr="00FA1717">
              <w:rPr>
                <w:rFonts w:ascii="Bookman Old Style" w:eastAsia="Calibri" w:hAnsi="Bookman Old Style"/>
                <w:sz w:val="22"/>
                <w:szCs w:val="22"/>
                <w:lang w:val="sr-Latn-RS"/>
              </w:rPr>
              <w:t>:</w:t>
            </w:r>
            <w:r w:rsidRPr="00FA1717">
              <w:rPr>
                <w:rFonts w:ascii="Bookman Old Style" w:eastAsia="Calibri" w:hAnsi="Bookman Old Style"/>
                <w:b/>
                <w:sz w:val="22"/>
                <w:szCs w:val="22"/>
                <w:lang w:val="sr-Cyrl-RS"/>
              </w:rPr>
              <w:t xml:space="preserve"> </w:t>
            </w:r>
            <w:hyperlink r:id="rId8" w:history="1">
              <w:r w:rsidRPr="001E0FB5">
                <w:rPr>
                  <w:rFonts w:ascii="Bookman Old Style" w:eastAsia="Calibri" w:hAnsi="Bookman Old Style"/>
                  <w:b/>
                  <w:color w:val="0070C0"/>
                  <w:sz w:val="22"/>
                  <w:szCs w:val="22"/>
                  <w:u w:val="single"/>
                  <w:lang w:val="sr-Latn-CS"/>
                </w:rPr>
                <w:t>milicadirekcija@gmail.com</w:t>
              </w:r>
            </w:hyperlink>
            <w:r w:rsidRPr="001E0FB5">
              <w:rPr>
                <w:rFonts w:ascii="Bookman Old Style" w:eastAsia="Calibri" w:hAnsi="Bookman Old Style"/>
                <w:b/>
                <w:color w:val="0070C0"/>
                <w:sz w:val="22"/>
                <w:szCs w:val="22"/>
                <w:u w:val="single"/>
                <w:lang w:val="sr-Cyrl-RS"/>
              </w:rPr>
              <w:t xml:space="preserve"> </w:t>
            </w:r>
          </w:p>
        </w:tc>
      </w:tr>
      <w:tr w:rsidR="00FA1717" w:rsidRPr="00FA1717" w:rsidTr="00FA1717">
        <w:tc>
          <w:tcPr>
            <w:tcW w:w="4395" w:type="dxa"/>
          </w:tcPr>
          <w:p w:rsidR="00FA1717" w:rsidRPr="00FA1717" w:rsidRDefault="00FA1717" w:rsidP="00FA1717">
            <w:pPr>
              <w:jc w:val="both"/>
              <w:rPr>
                <w:rFonts w:ascii="Bookman Old Style" w:eastAsia="Calibri" w:hAnsi="Bookman Old Style"/>
                <w:b/>
                <w:color w:val="000000"/>
                <w:sz w:val="22"/>
                <w:szCs w:val="22"/>
                <w:lang w:val="sr-Cyrl-RS"/>
              </w:rPr>
            </w:pPr>
            <w:r w:rsidRPr="00FA1717">
              <w:rPr>
                <w:rFonts w:ascii="Bookman Old Style" w:eastAsia="Calibri" w:hAnsi="Bookman Old Style"/>
                <w:b/>
                <w:color w:val="000000"/>
                <w:sz w:val="22"/>
                <w:szCs w:val="22"/>
                <w:lang w:val="sr-Cyrl-RS"/>
              </w:rPr>
              <w:t>Критеријум за избор најповољније понуде:</w:t>
            </w:r>
          </w:p>
        </w:tc>
        <w:tc>
          <w:tcPr>
            <w:tcW w:w="5670" w:type="dxa"/>
          </w:tcPr>
          <w:p w:rsidR="00FA1717" w:rsidRPr="00FA1717" w:rsidRDefault="00FA1717" w:rsidP="00FA1717">
            <w:pPr>
              <w:jc w:val="both"/>
              <w:rPr>
                <w:rFonts w:ascii="Bookman Old Style" w:eastAsia="Calibri" w:hAnsi="Bookman Old Style"/>
                <w:color w:val="000000"/>
                <w:sz w:val="22"/>
                <w:szCs w:val="22"/>
                <w:lang w:val="sr-Cyrl-RS"/>
              </w:rPr>
            </w:pPr>
            <w:r w:rsidRPr="00FA1717">
              <w:rPr>
                <w:rFonts w:ascii="Bookman Old Style" w:eastAsia="Calibri" w:hAnsi="Bookman Old Style"/>
                <w:color w:val="000000"/>
                <w:sz w:val="22"/>
                <w:szCs w:val="22"/>
                <w:lang w:val="sr-Cyrl-RS"/>
              </w:rPr>
              <w:t>Најнижа понуђена цена без ПДВ-а.</w:t>
            </w:r>
          </w:p>
        </w:tc>
      </w:tr>
      <w:tr w:rsidR="00FA1717" w:rsidRPr="00FA1717" w:rsidTr="00FA1717">
        <w:tc>
          <w:tcPr>
            <w:tcW w:w="4395" w:type="dxa"/>
          </w:tcPr>
          <w:p w:rsidR="00FA1717" w:rsidRPr="00FA1717" w:rsidRDefault="00FA1717" w:rsidP="00FA1717">
            <w:pPr>
              <w:jc w:val="both"/>
              <w:rPr>
                <w:rFonts w:ascii="Bookman Old Style" w:eastAsia="Calibri" w:hAnsi="Bookman Old Style"/>
                <w:b/>
                <w:color w:val="000000"/>
                <w:sz w:val="22"/>
                <w:szCs w:val="22"/>
                <w:lang w:val="sr-Cyrl-RS"/>
              </w:rPr>
            </w:pPr>
            <w:r w:rsidRPr="00FA1717">
              <w:rPr>
                <w:rFonts w:ascii="Bookman Old Style" w:eastAsia="Calibri" w:hAnsi="Bookman Old Style"/>
                <w:b/>
                <w:color w:val="000000"/>
                <w:sz w:val="22"/>
                <w:szCs w:val="22"/>
                <w:lang w:val="sr-Cyrl-RS"/>
              </w:rPr>
              <w:t>Процењена вредност набавке:</w:t>
            </w:r>
          </w:p>
          <w:p w:rsidR="00FA1717" w:rsidRPr="00FA1717" w:rsidRDefault="00FA1717" w:rsidP="00FA1717">
            <w:pPr>
              <w:jc w:val="both"/>
              <w:rPr>
                <w:rFonts w:ascii="Bookman Old Style" w:eastAsia="Calibri" w:hAnsi="Bookman Old Style"/>
                <w:color w:val="000000"/>
                <w:sz w:val="22"/>
                <w:szCs w:val="22"/>
                <w:lang w:val="sr-Cyrl-RS"/>
              </w:rPr>
            </w:pPr>
          </w:p>
        </w:tc>
        <w:tc>
          <w:tcPr>
            <w:tcW w:w="5670" w:type="dxa"/>
          </w:tcPr>
          <w:p w:rsidR="00FA1717" w:rsidRPr="00FA1717" w:rsidRDefault="001E0FB5" w:rsidP="00FA1717">
            <w:pPr>
              <w:jc w:val="both"/>
              <w:rPr>
                <w:rFonts w:ascii="Bookman Old Style" w:eastAsia="Calibri" w:hAnsi="Bookman Old Style"/>
                <w:color w:val="000000"/>
                <w:sz w:val="22"/>
                <w:szCs w:val="22"/>
                <w:lang w:val="sr-Cyrl-RS"/>
              </w:rPr>
            </w:pPr>
            <w:r>
              <w:rPr>
                <w:rFonts w:ascii="Bookman Old Style" w:eastAsia="Calibri" w:hAnsi="Bookman Old Style"/>
                <w:color w:val="000000"/>
                <w:sz w:val="22"/>
                <w:szCs w:val="22"/>
                <w:lang w:val="sr-Cyrl-RS"/>
              </w:rPr>
              <w:t>40</w:t>
            </w:r>
            <w:r w:rsidR="00FA1717" w:rsidRPr="00FA1717">
              <w:rPr>
                <w:rFonts w:ascii="Bookman Old Style" w:eastAsia="Calibri" w:hAnsi="Bookman Old Style"/>
                <w:color w:val="000000"/>
                <w:sz w:val="22"/>
                <w:szCs w:val="22"/>
                <w:lang w:val="sr-Cyrl-RS"/>
              </w:rPr>
              <w:t>0.000,00 динара без ПДВ-а</w:t>
            </w:r>
          </w:p>
        </w:tc>
      </w:tr>
    </w:tbl>
    <w:p w:rsidR="008C0AB1" w:rsidRPr="000D414A" w:rsidRDefault="008C0AB1" w:rsidP="008C0AB1">
      <w:pPr>
        <w:jc w:val="both"/>
        <w:rPr>
          <w:rFonts w:ascii="Bookman Old Style" w:eastAsia="Calibri" w:hAnsi="Bookman Old Style"/>
          <w:color w:val="0000FF" w:themeColor="hyperlink"/>
          <w:sz w:val="22"/>
          <w:szCs w:val="22"/>
          <w:u w:val="single"/>
          <w:lang w:val="sr-Cyrl-RS"/>
        </w:rPr>
      </w:pPr>
      <w:r w:rsidRPr="000D414A">
        <w:rPr>
          <w:rFonts w:ascii="Bookman Old Style" w:eastAsia="Calibri" w:hAnsi="Bookman Old Style"/>
          <w:b/>
          <w:color w:val="000000"/>
          <w:sz w:val="22"/>
          <w:szCs w:val="22"/>
          <w:highlight w:val="yellow"/>
          <w:u w:val="single"/>
          <w:lang w:val="sr-Cyrl-RS"/>
        </w:rPr>
        <w:t>Начин подношења понуде:</w:t>
      </w:r>
      <w:r w:rsidRPr="000D414A">
        <w:rPr>
          <w:rFonts w:ascii="Bookman Old Style" w:eastAsia="Calibri" w:hAnsi="Bookman Old Style"/>
          <w:b/>
          <w:color w:val="000000"/>
          <w:sz w:val="22"/>
          <w:szCs w:val="22"/>
          <w:lang w:val="sr-Cyrl-RS"/>
        </w:rPr>
        <w:t xml:space="preserve"> </w:t>
      </w:r>
      <w:r w:rsidRPr="000D414A">
        <w:rPr>
          <w:rFonts w:ascii="Bookman Old Style" w:hAnsi="Bookman Old Style"/>
          <w:sz w:val="22"/>
          <w:szCs w:val="22"/>
          <w:lang w:val="sr-Cyrl-RS"/>
        </w:rPr>
        <w:t xml:space="preserve">Понуду треба попунити на Обрасцу понуде  </w:t>
      </w:r>
      <w:r w:rsidRPr="000D414A">
        <w:rPr>
          <w:rFonts w:ascii="Bookman Old Style" w:hAnsi="Bookman Old Style"/>
          <w:sz w:val="22"/>
          <w:szCs w:val="22"/>
        </w:rPr>
        <w:t>(</w:t>
      </w:r>
      <w:r w:rsidRPr="000D414A">
        <w:rPr>
          <w:rFonts w:ascii="Bookman Old Style" w:hAnsi="Bookman Old Style"/>
          <w:sz w:val="22"/>
          <w:szCs w:val="22"/>
          <w:lang w:val="sr-Cyrl-RS"/>
        </w:rPr>
        <w:t>дат је у прилогу</w:t>
      </w:r>
      <w:r w:rsidRPr="000D414A">
        <w:rPr>
          <w:rFonts w:ascii="Bookman Old Style" w:hAnsi="Bookman Old Style"/>
          <w:sz w:val="22"/>
          <w:szCs w:val="22"/>
        </w:rPr>
        <w:t>)</w:t>
      </w:r>
      <w:r w:rsidRPr="000D414A">
        <w:rPr>
          <w:rFonts w:ascii="Bookman Old Style" w:hAnsi="Bookman Old Style"/>
          <w:sz w:val="22"/>
          <w:szCs w:val="22"/>
          <w:lang w:val="sr-Cyrl-RS"/>
        </w:rPr>
        <w:t xml:space="preserve"> и уз осталу пратећу документацију доставити са назнаком: </w:t>
      </w:r>
      <w:r w:rsidR="001E0FB5" w:rsidRPr="00425A3F">
        <w:rPr>
          <w:rFonts w:ascii="Bookman Old Style" w:hAnsi="Bookman Old Style"/>
          <w:sz w:val="22"/>
          <w:szCs w:val="22"/>
          <w:lang w:val="sr-Cyrl-RS"/>
        </w:rPr>
        <w:t>ПОНУДА ЗА НАБАВКУ УСЛУГЕ ЕКСТЕРНЕ РЕВИЗИЈЕ ЗАВРШНОГ РАЧУНА БУЏЕТА ОПШТИНЕ МАЛО ЦРНИЋЕ ЗА 2024. ГОДИНУ</w:t>
      </w:r>
      <w:r w:rsidR="001E0FB5">
        <w:rPr>
          <w:rFonts w:ascii="Bookman Old Style" w:hAnsi="Bookman Old Style"/>
          <w:sz w:val="22"/>
          <w:szCs w:val="22"/>
          <w:lang w:val="sr-Cyrl-RS"/>
        </w:rPr>
        <w:t xml:space="preserve"> -</w:t>
      </w:r>
      <w:r w:rsidR="001E0FB5" w:rsidRPr="00425A3F">
        <w:rPr>
          <w:rFonts w:ascii="Bookman Old Style" w:hAnsi="Bookman Old Style"/>
          <w:sz w:val="22"/>
          <w:szCs w:val="22"/>
          <w:lang w:val="sr-Cyrl-RS"/>
        </w:rPr>
        <w:t xml:space="preserve"> </w:t>
      </w:r>
      <w:r w:rsidRPr="000D414A">
        <w:rPr>
          <w:rFonts w:ascii="Bookman Old Style" w:hAnsi="Bookman Old Style"/>
          <w:sz w:val="22"/>
          <w:szCs w:val="22"/>
          <w:lang w:val="sr-Cyrl-RS"/>
        </w:rPr>
        <w:t xml:space="preserve">„НЕ ОТВАРАТИ“ и послати  путем поште или  лично у запечаћеној коверти на адресу ОПШТИНСКА УПРАВА ОПШТИНЕ МАЛО ЦРНИЋЕ, ул. Бајлонијева бр. 119, 12311 Мало Црниће или електрнским путем на </w:t>
      </w:r>
      <w:r w:rsidRPr="000D414A">
        <w:rPr>
          <w:rFonts w:ascii="Bookman Old Style" w:eastAsia="Calibri" w:hAnsi="Bookman Old Style"/>
          <w:sz w:val="22"/>
          <w:szCs w:val="22"/>
          <w:lang w:val="sr-Latn-CS"/>
        </w:rPr>
        <w:t>e-mail</w:t>
      </w:r>
      <w:r w:rsidRPr="000D414A">
        <w:rPr>
          <w:rFonts w:ascii="Bookman Old Style" w:eastAsia="Calibri" w:hAnsi="Bookman Old Style"/>
          <w:sz w:val="22"/>
          <w:szCs w:val="22"/>
          <w:lang w:val="sr-Latn-RS"/>
        </w:rPr>
        <w:t>:</w:t>
      </w:r>
      <w:r w:rsidRPr="000D414A">
        <w:rPr>
          <w:rFonts w:ascii="Bookman Old Style" w:eastAsia="Calibri" w:hAnsi="Bookman Old Style"/>
          <w:sz w:val="22"/>
          <w:szCs w:val="22"/>
          <w:lang w:val="sr-Cyrl-RS"/>
        </w:rPr>
        <w:t xml:space="preserve"> </w:t>
      </w:r>
      <w:hyperlink r:id="rId9" w:history="1">
        <w:r w:rsidRPr="000D414A">
          <w:rPr>
            <w:rFonts w:ascii="Bookman Old Style" w:eastAsia="Calibri" w:hAnsi="Bookman Old Style"/>
            <w:b/>
            <w:color w:val="0000FF" w:themeColor="hyperlink"/>
            <w:sz w:val="22"/>
            <w:szCs w:val="22"/>
            <w:u w:val="single"/>
            <w:lang w:val="sr-Latn-CS"/>
          </w:rPr>
          <w:t>milicadirekcija@gmail.com</w:t>
        </w:r>
      </w:hyperlink>
    </w:p>
    <w:p w:rsidR="008C0AB1" w:rsidRPr="00295A37" w:rsidRDefault="008C0AB1" w:rsidP="008C0AB1">
      <w:pPr>
        <w:jc w:val="both"/>
        <w:rPr>
          <w:rFonts w:ascii="Bookman Old Style" w:hAnsi="Bookman Old Style"/>
          <w:b/>
          <w:sz w:val="10"/>
          <w:szCs w:val="10"/>
          <w:u w:val="single"/>
          <w:lang w:val="sr-Cyrl-RS"/>
        </w:rPr>
      </w:pPr>
    </w:p>
    <w:p w:rsidR="008C0AB1" w:rsidRPr="00E8474B" w:rsidRDefault="008C0AB1" w:rsidP="008C0AB1">
      <w:pPr>
        <w:jc w:val="both"/>
        <w:rPr>
          <w:rFonts w:ascii="Bookman Old Style" w:hAnsi="Bookman Old Style"/>
          <w:b/>
          <w:sz w:val="22"/>
          <w:szCs w:val="22"/>
          <w:u w:val="single"/>
          <w:lang w:val="sr-Cyrl-RS"/>
        </w:rPr>
      </w:pPr>
      <w:r w:rsidRPr="00E8474B">
        <w:rPr>
          <w:rFonts w:ascii="Bookman Old Style" w:hAnsi="Bookman Old Style"/>
          <w:b/>
          <w:sz w:val="22"/>
          <w:szCs w:val="22"/>
          <w:u w:val="single"/>
          <w:lang w:val="sr-Cyrl-RS"/>
        </w:rPr>
        <w:t>Критеријум за доделу уговора:</w:t>
      </w:r>
    </w:p>
    <w:p w:rsidR="008C0AB1" w:rsidRPr="00C63EB5" w:rsidRDefault="008C0AB1" w:rsidP="008C0AB1">
      <w:pPr>
        <w:pStyle w:val="NoSpacing"/>
        <w:jc w:val="both"/>
        <w:rPr>
          <w:rFonts w:ascii="Bookman Old Style" w:hAnsi="Bookman Old Style"/>
        </w:rPr>
      </w:pPr>
      <w:r w:rsidRPr="00C63EB5">
        <w:rPr>
          <w:rFonts w:ascii="Bookman Old Style" w:hAnsi="Bookman Old Style"/>
          <w:lang w:val="sr-Cyrl-RS"/>
        </w:rPr>
        <w:t>У поступку набавке на коју се закон не примељује Наручилац додељује уговор економски најповољнијој понуди на основу –</w:t>
      </w:r>
      <w:r w:rsidRPr="00C63EB5">
        <w:rPr>
          <w:rFonts w:ascii="Bookman Old Style" w:hAnsi="Bookman Old Style"/>
          <w:lang w:val="sr-Latn-RS"/>
        </w:rPr>
        <w:t xml:space="preserve"> </w:t>
      </w:r>
      <w:r w:rsidRPr="00C63EB5">
        <w:rPr>
          <w:rFonts w:ascii="Bookman Old Style" w:hAnsi="Bookman Old Style"/>
          <w:b/>
          <w:lang w:val="sr-Latn-RS"/>
        </w:rPr>
        <w:t>„</w:t>
      </w:r>
      <w:r w:rsidRPr="00C63EB5">
        <w:rPr>
          <w:rFonts w:ascii="Bookman Old Style" w:hAnsi="Bookman Old Style"/>
          <w:b/>
          <w:i/>
        </w:rPr>
        <w:t>Цене“</w:t>
      </w:r>
      <w:r w:rsidRPr="00C63EB5">
        <w:rPr>
          <w:rFonts w:ascii="Bookman Old Style" w:hAnsi="Bookman Old Style"/>
          <w:lang w:val="sr-Cyrl-RS"/>
        </w:rPr>
        <w:t>.</w:t>
      </w:r>
      <w:r w:rsidRPr="00C63EB5">
        <w:rPr>
          <w:rFonts w:ascii="Bookman Old Style" w:hAnsi="Bookman Old Style"/>
        </w:rPr>
        <w:t xml:space="preserve"> </w:t>
      </w:r>
    </w:p>
    <w:p w:rsidR="00FA1717" w:rsidRDefault="008C0AB1" w:rsidP="008C0AB1">
      <w:pPr>
        <w:jc w:val="both"/>
        <w:rPr>
          <w:rFonts w:ascii="Bookman Old Style" w:eastAsia="Calibri" w:hAnsi="Bookman Old Style"/>
          <w:sz w:val="22"/>
          <w:szCs w:val="22"/>
          <w:lang w:val="sr-Latn-CS"/>
        </w:rPr>
      </w:pPr>
      <w:r w:rsidRPr="00C63EB5">
        <w:rPr>
          <w:rFonts w:ascii="Bookman Old Style" w:hAnsi="Bookman Old Style"/>
          <w:color w:val="000000"/>
          <w:sz w:val="22"/>
          <w:szCs w:val="22"/>
          <w:lang w:val="sr-Cyrl-BA"/>
        </w:rPr>
        <w:t xml:space="preserve">Уколико пристигну две прихватљиве понуде са истом најнижом ценом наручилац ће доделити уговор понуђачу који буде извучен путем жреба. </w:t>
      </w:r>
      <w:r w:rsidRPr="00C63EB5">
        <w:rPr>
          <w:rFonts w:ascii="Bookman Old Style" w:eastAsia="Calibri" w:hAnsi="Bookman Old Style"/>
          <w:sz w:val="22"/>
          <w:szCs w:val="22"/>
          <w:lang w:val="sr-Latn-RS" w:eastAsia="sr-Latn-RS" w:bidi="he-IL"/>
        </w:rPr>
        <w:t>Наручилац ће обавестити све понуђаче који су</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поднели понуде о датуму када ће се одржати извлачење путем жреба. Жребом ће бити обухваћене само оне понуде које су</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најповољније након рангирања на основу критеријума за доделу и резервних критеријума.</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Извлачење путем жреба наручилац ће извршити јавно, у присуству понуђача, и то тако што ће називе понуђача исписати на</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одвојеним папирима, који су исте величине и боје, те ће све те папире ставити у провидну кутију одакле ће прво извући само</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један папир. Понуђачу чији назив буде на извученом папиру ће бити додељен уговор. Након извлачења првог папира наручилац</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извлачи преостале папире један по један те сходно редоследу којим су извучени рангира преостале понуђаче.</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Понуђачима који не присуствују овом поступку, наручилац ће доставити записник извлачења путем жреба.</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Cyrl-RS"/>
        </w:rPr>
        <w:t>Понуде са варијантама и неблаговремене понуде неће се разматрати.</w:t>
      </w:r>
      <w:r w:rsidRPr="00C63EB5">
        <w:rPr>
          <w:rFonts w:ascii="Bookman Old Style" w:eastAsia="Calibri" w:hAnsi="Bookman Old Style"/>
          <w:sz w:val="22"/>
          <w:szCs w:val="22"/>
          <w:lang w:val="sr-Latn-CS"/>
        </w:rPr>
        <w:t xml:space="preserve">  </w:t>
      </w:r>
    </w:p>
    <w:p w:rsidR="00FA1717" w:rsidRPr="00FA1717" w:rsidRDefault="00FA1717" w:rsidP="00FA1717">
      <w:pPr>
        <w:shd w:val="clear" w:color="auto" w:fill="B8CCE4"/>
        <w:spacing w:line="256" w:lineRule="auto"/>
        <w:ind w:left="-284" w:right="-284"/>
        <w:rPr>
          <w:b/>
          <w:lang w:val="ru-RU"/>
        </w:rPr>
      </w:pPr>
      <w:r w:rsidRPr="00FA1717">
        <w:rPr>
          <w:rFonts w:ascii="Bookman Old Style" w:hAnsi="Bookman Old Style"/>
          <w:b/>
          <w:lang w:val="ru-RU"/>
        </w:rPr>
        <w:lastRenderedPageBreak/>
        <w:t>Врста, техничке карактеристике (спецификација), квалитет, количина и опис услуга, начин спровођења контроле и обезбеђивање гаранције квалитета, рок извршења, место извршења услуга, евентуалне додатне услуге и сл.</w:t>
      </w:r>
    </w:p>
    <w:p w:rsidR="00FA1717" w:rsidRPr="001E0FB5" w:rsidRDefault="00FA1717" w:rsidP="00FA1717">
      <w:pPr>
        <w:suppressAutoHyphens/>
        <w:jc w:val="both"/>
        <w:rPr>
          <w:rFonts w:ascii="Bookman Old Style" w:eastAsia="Calibri" w:hAnsi="Bookman Old Style"/>
          <w:b/>
          <w:sz w:val="16"/>
          <w:szCs w:val="16"/>
          <w:lang w:val="ru-RU"/>
        </w:rPr>
      </w:pPr>
    </w:p>
    <w:p w:rsidR="00FA1717" w:rsidRPr="00FA1717" w:rsidRDefault="00FA1717" w:rsidP="00FA1717">
      <w:pPr>
        <w:pBdr>
          <w:top w:val="single" w:sz="4" w:space="1" w:color="auto"/>
          <w:left w:val="single" w:sz="4" w:space="4" w:color="auto"/>
          <w:bottom w:val="single" w:sz="4" w:space="1" w:color="auto"/>
          <w:right w:val="single" w:sz="4" w:space="4" w:color="auto"/>
        </w:pBdr>
        <w:shd w:val="clear" w:color="auto" w:fill="FF99FF"/>
        <w:spacing w:line="276" w:lineRule="auto"/>
        <w:jc w:val="center"/>
        <w:rPr>
          <w:rFonts w:ascii="Cambria" w:hAnsi="Cambria"/>
          <w:b/>
          <w:bCs/>
          <w:sz w:val="22"/>
          <w:szCs w:val="22"/>
          <w:lang w:val="sr-Cyrl-CS"/>
        </w:rPr>
      </w:pPr>
      <w:r w:rsidRPr="00FA1717">
        <w:rPr>
          <w:rFonts w:ascii="Cambria" w:hAnsi="Cambria"/>
          <w:b/>
          <w:bCs/>
          <w:sz w:val="22"/>
          <w:szCs w:val="22"/>
          <w:lang w:val="sr-Cyrl-CS"/>
        </w:rPr>
        <w:t xml:space="preserve">ТЕХНИЧКА СПЕЦИФИКАЦИЈА </w:t>
      </w:r>
    </w:p>
    <w:p w:rsidR="002A60A4" w:rsidRDefault="002A60A4" w:rsidP="00E8474B">
      <w:pPr>
        <w:jc w:val="both"/>
        <w:rPr>
          <w:rFonts w:ascii="Bookman Old Style" w:hAnsi="Bookman Old Style"/>
          <w:sz w:val="16"/>
          <w:szCs w:val="16"/>
          <w:lang w:val="sr-Cyrl-RS"/>
        </w:rPr>
      </w:pPr>
    </w:p>
    <w:p w:rsidR="001E0FB5" w:rsidRPr="001E0FB5" w:rsidRDefault="001E0FB5" w:rsidP="001E0FB5">
      <w:pPr>
        <w:ind w:firstLine="709"/>
        <w:jc w:val="both"/>
        <w:rPr>
          <w:rFonts w:ascii="Bookman Old Style" w:eastAsia="Calibri" w:hAnsi="Bookman Old Style"/>
          <w:color w:val="000000"/>
          <w:sz w:val="21"/>
          <w:szCs w:val="21"/>
          <w:lang w:val="sr-Cyrl-RS"/>
        </w:rPr>
      </w:pPr>
      <w:r w:rsidRPr="001E0FB5">
        <w:rPr>
          <w:rFonts w:ascii="Bookman Old Style" w:eastAsia="Calibri" w:hAnsi="Bookman Old Style"/>
          <w:color w:val="000000"/>
          <w:sz w:val="21"/>
          <w:szCs w:val="21"/>
          <w:lang w:val="sr-Cyrl-RS"/>
        </w:rPr>
        <w:t>Правни основ за спровођење набавке је члан 79. став 1. Закона о буџетском систему („Сл. гласник РС“ бр. 54/2009, 73/2010, 101/2010, 101/2011, 93/2012, 62/2013, 63/2013-исправка, 108/2013, 142/2014, 68/2015-др.закон, 103/2015, 99/2016, 103/2017, 95/2018, 31/2019, 72/2019, 149/2020, 118/2021, 138/2022 и 118/2021 - др.закон</w:t>
      </w:r>
      <w:r w:rsidRPr="001E0FB5">
        <w:rPr>
          <w:rFonts w:ascii="Bookman Old Style" w:eastAsia="Calibri" w:hAnsi="Bookman Old Style"/>
          <w:color w:val="000000"/>
          <w:sz w:val="21"/>
          <w:szCs w:val="21"/>
        </w:rPr>
        <w:t xml:space="preserve">, </w:t>
      </w:r>
      <w:r w:rsidRPr="001E0FB5">
        <w:rPr>
          <w:rFonts w:ascii="Bookman Old Style" w:eastAsia="Calibri" w:hAnsi="Bookman Old Style"/>
          <w:color w:val="000000"/>
          <w:sz w:val="21"/>
          <w:szCs w:val="21"/>
          <w:lang w:val="sr-Cyrl-RS"/>
        </w:rPr>
        <w:t xml:space="preserve">138/2022, 92/2023 и 94/2024) којим је прописано да Завршни рачун буџета локалне власти обавезно садржи и Извештај екстерне ревизије. Чланом 92. став 2. и 3. истог закона прописано је да екстерној ревизији подлежу и Завршни рачуни буџета локалних власти, као и да ревизију завршних рачуна буџета локалних власти врши Државна ревизорска институција, у складу са законом којим се уређује надлежност Државне ревизорске институције, док је ставом 4. истог члана закона прописано да изузетно екстерну ревизију буџета локалних власти уз сагласност  Државне ревизорске институције, а на основу Одлуке скупштине локалне власти,  може да обави и лице које испуњава услове за обављање послова ревизије финансијских извештаја прописане законом којим се уређује рачуноводство и ревизија. Скупштина општине Мало Црниће је донела Одлуку о ангажовању ревизора за обављање екстерне ревизије Завршног рачуна буџета општине Мало Црниће за 2024. годину,  </w:t>
      </w:r>
      <w:r w:rsidRPr="001E0FB5">
        <w:rPr>
          <w:rFonts w:ascii="Bookman Old Style" w:eastAsia="Calibri" w:hAnsi="Bookman Old Style"/>
          <w:color w:val="000000"/>
          <w:sz w:val="21"/>
          <w:szCs w:val="21"/>
        </w:rPr>
        <w:t>I/</w:t>
      </w:r>
      <w:r w:rsidRPr="001E0FB5">
        <w:rPr>
          <w:rFonts w:ascii="Bookman Old Style" w:eastAsia="Calibri" w:hAnsi="Bookman Old Style"/>
          <w:color w:val="000000"/>
          <w:sz w:val="21"/>
          <w:szCs w:val="21"/>
          <w:lang w:val="sr-Cyrl-RS"/>
        </w:rPr>
        <w:t>01 број: 020-14/2025 од 19. фебруара 2025. године.</w:t>
      </w:r>
    </w:p>
    <w:p w:rsidR="001E0FB5" w:rsidRPr="001E0FB5" w:rsidRDefault="001E0FB5" w:rsidP="001E0FB5">
      <w:pPr>
        <w:ind w:firstLine="709"/>
        <w:jc w:val="both"/>
        <w:rPr>
          <w:rFonts w:ascii="Bookman Old Style" w:eastAsia="Calibri" w:hAnsi="Bookman Old Style"/>
          <w:color w:val="000000"/>
          <w:sz w:val="21"/>
          <w:szCs w:val="21"/>
          <w:lang w:val="sr-Cyrl-RS"/>
        </w:rPr>
      </w:pPr>
      <w:r w:rsidRPr="001E0FB5">
        <w:rPr>
          <w:rFonts w:ascii="Bookman Old Style" w:eastAsia="Calibri" w:hAnsi="Bookman Old Style"/>
          <w:color w:val="000000"/>
          <w:sz w:val="21"/>
          <w:szCs w:val="21"/>
          <w:lang w:val="sr-Cyrl-RS"/>
        </w:rPr>
        <w:t>На основу наведеног,  Државна ревизорска институција је дала сагласност бр. 037-289/2025-04 од 23.01.2025. године да екстерну ревизију завршног рачуна буџета општине Мало Црниће за 2024. годину обави друго лице које испуњава услове за обављање послова ревизије финансијсих извештаја прописане законом којим се уређује рачуноводство и ревизија.</w:t>
      </w:r>
    </w:p>
    <w:p w:rsidR="001E0FB5" w:rsidRPr="001E0FB5" w:rsidRDefault="001E0FB5" w:rsidP="001E0FB5">
      <w:pPr>
        <w:ind w:firstLine="709"/>
        <w:jc w:val="both"/>
        <w:rPr>
          <w:rFonts w:ascii="Bookman Old Style" w:hAnsi="Bookman Old Style"/>
          <w:sz w:val="21"/>
          <w:szCs w:val="21"/>
          <w:lang w:val="sr-Cyrl-RS"/>
        </w:rPr>
      </w:pPr>
      <w:r w:rsidRPr="001E0FB5">
        <w:rPr>
          <w:rFonts w:ascii="Bookman Old Style" w:hAnsi="Bookman Old Style"/>
          <w:sz w:val="21"/>
          <w:szCs w:val="21"/>
          <w:lang w:val="sr-Cyrl-RS"/>
        </w:rPr>
        <w:t>Услуга екстерне ревизије Завршног рачуна буџета општне Мало Црниће за 2024. годину врши се сагласно одредбама Закона о буџетском систему, Законом о рачуноводству и ревизији, Уредбе о буџетском рачуноводству, Међународним стандардима ревизије за јавни сектор, Кодексом етике за професионалне рачуновође, Правилима струке и подразумева ревизију следећих извештаја:</w:t>
      </w:r>
    </w:p>
    <w:p w:rsidR="001E0FB5" w:rsidRPr="001E0FB5" w:rsidRDefault="001E0FB5" w:rsidP="001E0FB5">
      <w:pPr>
        <w:pStyle w:val="ListParagraph"/>
        <w:numPr>
          <w:ilvl w:val="0"/>
          <w:numId w:val="27"/>
        </w:numPr>
        <w:jc w:val="both"/>
        <w:rPr>
          <w:rFonts w:ascii="Bookman Old Style" w:hAnsi="Bookman Old Style"/>
          <w:sz w:val="21"/>
          <w:szCs w:val="21"/>
          <w:lang w:val="sr-Cyrl-RS"/>
        </w:rPr>
      </w:pPr>
      <w:r w:rsidRPr="001E0FB5">
        <w:rPr>
          <w:rFonts w:ascii="Bookman Old Style" w:hAnsi="Bookman Old Style"/>
          <w:sz w:val="21"/>
          <w:szCs w:val="21"/>
          <w:lang w:val="sr-Cyrl-RS"/>
        </w:rPr>
        <w:t>Биланс стања;</w:t>
      </w:r>
    </w:p>
    <w:p w:rsidR="001E0FB5" w:rsidRPr="001E0FB5" w:rsidRDefault="001E0FB5" w:rsidP="001E0FB5">
      <w:pPr>
        <w:pStyle w:val="ListParagraph"/>
        <w:numPr>
          <w:ilvl w:val="0"/>
          <w:numId w:val="27"/>
        </w:numPr>
        <w:jc w:val="both"/>
        <w:rPr>
          <w:rFonts w:ascii="Bookman Old Style" w:hAnsi="Bookman Old Style"/>
          <w:sz w:val="21"/>
          <w:szCs w:val="21"/>
          <w:lang w:val="sr-Cyrl-RS"/>
        </w:rPr>
      </w:pPr>
      <w:r w:rsidRPr="001E0FB5">
        <w:rPr>
          <w:rFonts w:ascii="Bookman Old Style" w:hAnsi="Bookman Old Style"/>
          <w:sz w:val="21"/>
          <w:szCs w:val="21"/>
          <w:lang w:val="sr-Cyrl-RS"/>
        </w:rPr>
        <w:t>Биланс прихода и расхода;</w:t>
      </w:r>
    </w:p>
    <w:p w:rsidR="001E0FB5" w:rsidRPr="001E0FB5" w:rsidRDefault="001E0FB5" w:rsidP="001E0FB5">
      <w:pPr>
        <w:pStyle w:val="ListParagraph"/>
        <w:numPr>
          <w:ilvl w:val="0"/>
          <w:numId w:val="27"/>
        </w:numPr>
        <w:jc w:val="both"/>
        <w:rPr>
          <w:rFonts w:ascii="Bookman Old Style" w:hAnsi="Bookman Old Style"/>
          <w:sz w:val="21"/>
          <w:szCs w:val="21"/>
          <w:lang w:val="sr-Cyrl-RS"/>
        </w:rPr>
      </w:pPr>
      <w:r w:rsidRPr="001E0FB5">
        <w:rPr>
          <w:rFonts w:ascii="Bookman Old Style" w:hAnsi="Bookman Old Style"/>
          <w:sz w:val="21"/>
          <w:szCs w:val="21"/>
          <w:lang w:val="sr-Cyrl-RS"/>
        </w:rPr>
        <w:t>Извештај о капиталним издацима и примањима;</w:t>
      </w:r>
    </w:p>
    <w:p w:rsidR="001E0FB5" w:rsidRPr="001E0FB5" w:rsidRDefault="001E0FB5" w:rsidP="001E0FB5">
      <w:pPr>
        <w:pStyle w:val="ListParagraph"/>
        <w:numPr>
          <w:ilvl w:val="0"/>
          <w:numId w:val="27"/>
        </w:numPr>
        <w:jc w:val="both"/>
        <w:rPr>
          <w:rFonts w:ascii="Bookman Old Style" w:hAnsi="Bookman Old Style"/>
          <w:sz w:val="21"/>
          <w:szCs w:val="21"/>
          <w:lang w:val="sr-Cyrl-RS"/>
        </w:rPr>
      </w:pPr>
      <w:r w:rsidRPr="001E0FB5">
        <w:rPr>
          <w:rFonts w:ascii="Bookman Old Style" w:hAnsi="Bookman Old Style"/>
          <w:sz w:val="21"/>
          <w:szCs w:val="21"/>
          <w:lang w:val="sr-Cyrl-RS"/>
        </w:rPr>
        <w:t>Извештај о новчаним токовима;</w:t>
      </w:r>
    </w:p>
    <w:p w:rsidR="001E0FB5" w:rsidRPr="001E0FB5" w:rsidRDefault="001E0FB5" w:rsidP="001E0FB5">
      <w:pPr>
        <w:pStyle w:val="ListParagraph"/>
        <w:numPr>
          <w:ilvl w:val="0"/>
          <w:numId w:val="27"/>
        </w:numPr>
        <w:jc w:val="both"/>
        <w:rPr>
          <w:rFonts w:ascii="Bookman Old Style" w:hAnsi="Bookman Old Style"/>
          <w:sz w:val="21"/>
          <w:szCs w:val="21"/>
          <w:lang w:val="sr-Cyrl-RS"/>
        </w:rPr>
      </w:pPr>
      <w:r w:rsidRPr="001E0FB5">
        <w:rPr>
          <w:rFonts w:ascii="Bookman Old Style" w:hAnsi="Bookman Old Style"/>
          <w:sz w:val="21"/>
          <w:szCs w:val="21"/>
          <w:lang w:val="sr-Cyrl-RS"/>
        </w:rPr>
        <w:t>Извештај о извршењу буџета;</w:t>
      </w:r>
    </w:p>
    <w:p w:rsidR="001E0FB5" w:rsidRPr="001E0FB5" w:rsidRDefault="001E0FB5" w:rsidP="001E0FB5">
      <w:pPr>
        <w:pStyle w:val="ListParagraph"/>
        <w:ind w:left="0" w:firstLine="709"/>
        <w:jc w:val="both"/>
        <w:rPr>
          <w:rFonts w:ascii="Bookman Old Style" w:hAnsi="Bookman Old Style"/>
          <w:sz w:val="21"/>
          <w:szCs w:val="21"/>
          <w:lang w:val="sr-Cyrl-RS"/>
        </w:rPr>
      </w:pPr>
      <w:r w:rsidRPr="001E0FB5">
        <w:rPr>
          <w:rFonts w:ascii="Bookman Old Style" w:hAnsi="Bookman Old Style"/>
          <w:sz w:val="21"/>
          <w:szCs w:val="21"/>
          <w:lang w:val="sr-Cyrl-RS"/>
        </w:rPr>
        <w:t>- Као и ревизију извештаја из члана 79. Закона о буџетксом систему који се достављају у писменој форми извештаја и то:</w:t>
      </w:r>
    </w:p>
    <w:p w:rsidR="001E0FB5" w:rsidRPr="001E0FB5" w:rsidRDefault="001E0FB5" w:rsidP="001E0FB5">
      <w:pPr>
        <w:pStyle w:val="ListParagraph"/>
        <w:numPr>
          <w:ilvl w:val="0"/>
          <w:numId w:val="27"/>
        </w:numPr>
        <w:jc w:val="both"/>
        <w:rPr>
          <w:rFonts w:ascii="Bookman Old Style" w:hAnsi="Bookman Old Style"/>
          <w:sz w:val="21"/>
          <w:szCs w:val="21"/>
          <w:lang w:val="sr-Cyrl-RS"/>
        </w:rPr>
      </w:pPr>
      <w:r w:rsidRPr="001E0FB5">
        <w:rPr>
          <w:rFonts w:ascii="Bookman Old Style" w:hAnsi="Bookman Old Style"/>
          <w:sz w:val="21"/>
          <w:szCs w:val="21"/>
          <w:lang w:val="sr-Cyrl-RS"/>
        </w:rPr>
        <w:t>Образложење великих одступања између одобрених средстава и извршења;</w:t>
      </w:r>
    </w:p>
    <w:p w:rsidR="001E0FB5" w:rsidRPr="001E0FB5" w:rsidRDefault="001E0FB5" w:rsidP="001E0FB5">
      <w:pPr>
        <w:pStyle w:val="ListParagraph"/>
        <w:numPr>
          <w:ilvl w:val="0"/>
          <w:numId w:val="27"/>
        </w:numPr>
        <w:jc w:val="both"/>
        <w:rPr>
          <w:rFonts w:ascii="Bookman Old Style" w:hAnsi="Bookman Old Style"/>
          <w:sz w:val="21"/>
          <w:szCs w:val="21"/>
          <w:lang w:val="sr-Cyrl-RS"/>
        </w:rPr>
      </w:pPr>
      <w:r w:rsidRPr="001E0FB5">
        <w:rPr>
          <w:rFonts w:ascii="Bookman Old Style" w:hAnsi="Bookman Old Style"/>
          <w:sz w:val="21"/>
          <w:szCs w:val="21"/>
          <w:lang w:val="sr-Cyrl-RS"/>
        </w:rPr>
        <w:t>Извештај о примљеним донацијама и кредитима домаћим и иностарним и извршеним отплатама дугова;</w:t>
      </w:r>
    </w:p>
    <w:p w:rsidR="001E0FB5" w:rsidRPr="001E0FB5" w:rsidRDefault="001E0FB5" w:rsidP="001E0FB5">
      <w:pPr>
        <w:pStyle w:val="ListParagraph"/>
        <w:numPr>
          <w:ilvl w:val="0"/>
          <w:numId w:val="27"/>
        </w:numPr>
        <w:jc w:val="both"/>
        <w:rPr>
          <w:rFonts w:ascii="Bookman Old Style" w:hAnsi="Bookman Old Style"/>
          <w:sz w:val="21"/>
          <w:szCs w:val="21"/>
          <w:lang w:val="sr-Cyrl-RS"/>
        </w:rPr>
      </w:pPr>
      <w:r w:rsidRPr="001E0FB5">
        <w:rPr>
          <w:rFonts w:ascii="Bookman Old Style" w:hAnsi="Bookman Old Style"/>
          <w:sz w:val="21"/>
          <w:szCs w:val="21"/>
          <w:lang w:val="sr-Cyrl-RS"/>
        </w:rPr>
        <w:t>Извештај о коришћењу средстава текуће и сталне буџетске резерве;</w:t>
      </w:r>
    </w:p>
    <w:p w:rsidR="001E0FB5" w:rsidRPr="001E0FB5" w:rsidRDefault="001E0FB5" w:rsidP="001E0FB5">
      <w:pPr>
        <w:pStyle w:val="ListParagraph"/>
        <w:numPr>
          <w:ilvl w:val="0"/>
          <w:numId w:val="27"/>
        </w:numPr>
        <w:jc w:val="both"/>
        <w:rPr>
          <w:rFonts w:ascii="Bookman Old Style" w:hAnsi="Bookman Old Style"/>
          <w:sz w:val="21"/>
          <w:szCs w:val="21"/>
          <w:lang w:val="sr-Cyrl-RS"/>
        </w:rPr>
      </w:pPr>
      <w:r w:rsidRPr="001E0FB5">
        <w:rPr>
          <w:rFonts w:ascii="Bookman Old Style" w:hAnsi="Bookman Old Style"/>
          <w:sz w:val="21"/>
          <w:szCs w:val="21"/>
          <w:lang w:val="sr-Cyrl-RS"/>
        </w:rPr>
        <w:t>Извештај о гаранцијама датим у току фискалне године.</w:t>
      </w:r>
    </w:p>
    <w:p w:rsidR="001E0FB5" w:rsidRPr="001E0FB5" w:rsidRDefault="001E0FB5" w:rsidP="001E0FB5">
      <w:pPr>
        <w:jc w:val="both"/>
        <w:rPr>
          <w:rFonts w:ascii="Bookman Old Style" w:hAnsi="Bookman Old Style"/>
          <w:sz w:val="21"/>
          <w:szCs w:val="21"/>
          <w:lang w:val="sr-Cyrl-RS"/>
        </w:rPr>
      </w:pPr>
      <w:r w:rsidRPr="001E0FB5">
        <w:rPr>
          <w:rFonts w:ascii="Bookman Old Style" w:hAnsi="Bookman Old Style"/>
          <w:sz w:val="21"/>
          <w:szCs w:val="21"/>
          <w:lang w:val="sr-Cyrl-RS"/>
        </w:rPr>
        <w:t>Квалитет пружања предметне услуге подразумева следеће:</w:t>
      </w:r>
    </w:p>
    <w:p w:rsidR="001E0FB5" w:rsidRPr="001E0FB5" w:rsidRDefault="001E0FB5" w:rsidP="001E0FB5">
      <w:pPr>
        <w:ind w:firstLine="709"/>
        <w:jc w:val="both"/>
        <w:rPr>
          <w:rFonts w:ascii="Bookman Old Style" w:hAnsi="Bookman Old Style"/>
          <w:sz w:val="21"/>
          <w:szCs w:val="21"/>
          <w:lang w:val="sr-Cyrl-RS"/>
        </w:rPr>
      </w:pPr>
      <w:r w:rsidRPr="001E0FB5">
        <w:rPr>
          <w:rFonts w:ascii="Bookman Old Style" w:hAnsi="Bookman Old Style"/>
          <w:sz w:val="21"/>
          <w:szCs w:val="21"/>
          <w:lang w:val="sr-Cyrl-RS"/>
        </w:rPr>
        <w:t>-Набавку услуге екстерне ревизије Завршног рачуна буџета општине Мало Црниће за 2024. годину за потребе наручиоца Општинске управе општине Мало Црниће, са извештајем о извршеној ревизији (ревизија финансијских извештаја, нацрт извештаја о ревизији финанскијских извештаја и коначан извештај о ревизији финансијских извештаја након међусобног усаглашавања примедби и сугестија Наручиоца).</w:t>
      </w:r>
    </w:p>
    <w:p w:rsidR="001E0FB5" w:rsidRPr="001E0FB5" w:rsidRDefault="001E0FB5" w:rsidP="001E0FB5">
      <w:pPr>
        <w:ind w:firstLine="709"/>
        <w:jc w:val="both"/>
        <w:rPr>
          <w:rFonts w:ascii="Bookman Old Style" w:hAnsi="Bookman Old Style"/>
          <w:sz w:val="21"/>
          <w:szCs w:val="21"/>
          <w:lang w:val="sr-Cyrl-RS"/>
        </w:rPr>
      </w:pPr>
      <w:r w:rsidRPr="001E0FB5">
        <w:rPr>
          <w:rFonts w:ascii="Bookman Old Style" w:hAnsi="Bookman Old Style"/>
          <w:sz w:val="21"/>
          <w:szCs w:val="21"/>
          <w:lang w:val="sr-Cyrl-RS"/>
        </w:rPr>
        <w:t>-Место извршења услуге екстерне ревизије су пословне просторије Наручиоца у Малом Црнићу, на адреси Бајлонијева бр. 119, 12311 Мало Црниће.</w:t>
      </w:r>
    </w:p>
    <w:p w:rsidR="001E0FB5" w:rsidRPr="001E0FB5" w:rsidRDefault="001E0FB5" w:rsidP="001E0FB5">
      <w:pPr>
        <w:ind w:firstLine="709"/>
        <w:jc w:val="both"/>
        <w:rPr>
          <w:rFonts w:ascii="Bookman Old Style" w:hAnsi="Bookman Old Style"/>
          <w:sz w:val="21"/>
          <w:szCs w:val="21"/>
          <w:lang w:val="sr-Cyrl-RS"/>
        </w:rPr>
      </w:pPr>
      <w:r w:rsidRPr="001E0FB5">
        <w:rPr>
          <w:rFonts w:ascii="Bookman Old Style" w:hAnsi="Bookman Old Style"/>
          <w:sz w:val="21"/>
          <w:szCs w:val="21"/>
          <w:lang w:val="sr-Cyrl-RS"/>
        </w:rPr>
        <w:t>-Изабраном понуђачу Наручилац ће обезбедити место за рад у свом пословном простору као и сву потребну помоћ у погледу документације ради добијања званичних података.</w:t>
      </w:r>
    </w:p>
    <w:p w:rsidR="001E0FB5" w:rsidRPr="001E0FB5" w:rsidRDefault="001E0FB5" w:rsidP="001E0FB5">
      <w:pPr>
        <w:ind w:firstLine="709"/>
        <w:jc w:val="both"/>
        <w:rPr>
          <w:rFonts w:ascii="Bookman Old Style" w:hAnsi="Bookman Old Style"/>
          <w:sz w:val="21"/>
          <w:szCs w:val="21"/>
          <w:lang w:val="sr-Cyrl-RS"/>
        </w:rPr>
      </w:pPr>
      <w:r w:rsidRPr="001E0FB5">
        <w:rPr>
          <w:rFonts w:ascii="Bookman Old Style" w:hAnsi="Bookman Old Style"/>
          <w:sz w:val="21"/>
          <w:szCs w:val="21"/>
          <w:lang w:val="sr-Cyrl-RS"/>
        </w:rPr>
        <w:t>-Наручилац је обезбедио сагласност Државне ревизорске институције да ову услугу обави друго лице које испуњава услове за обављање послова ревизије финансијских извештаја прописаних законом којим се уређује рачуноводство и ревизија.</w:t>
      </w:r>
    </w:p>
    <w:p w:rsidR="00FA1717" w:rsidRDefault="00FA1717" w:rsidP="00E8474B">
      <w:pPr>
        <w:jc w:val="both"/>
        <w:rPr>
          <w:rFonts w:ascii="Bookman Old Style" w:hAnsi="Bookman Old Style"/>
          <w:sz w:val="16"/>
          <w:szCs w:val="16"/>
          <w:lang w:val="sr-Cyrl-RS"/>
        </w:rPr>
      </w:pPr>
    </w:p>
    <w:p w:rsidR="00E8474B" w:rsidRPr="007B58DB" w:rsidRDefault="00E8474B" w:rsidP="00E8474B">
      <w:pPr>
        <w:shd w:val="clear" w:color="auto" w:fill="B8CCE4"/>
        <w:jc w:val="center"/>
        <w:rPr>
          <w:rFonts w:ascii="Bookman Old Style" w:hAnsi="Bookman Old Style"/>
          <w:b/>
          <w:bCs/>
          <w:iCs/>
          <w:sz w:val="36"/>
          <w:szCs w:val="36"/>
          <w:lang w:val="ru-RU"/>
        </w:rPr>
      </w:pPr>
      <w:r w:rsidRPr="00A3213B">
        <w:rPr>
          <w:rFonts w:ascii="Bookman Old Style" w:hAnsi="Bookman Old Style"/>
          <w:b/>
          <w:bCs/>
          <w:color w:val="000000"/>
          <w:sz w:val="36"/>
          <w:szCs w:val="36"/>
          <w:lang w:val="sr-Cyrl-CS" w:eastAsia="sr-Latn-RS"/>
        </w:rPr>
        <w:lastRenderedPageBreak/>
        <w:t>ПОНУДА</w:t>
      </w:r>
    </w:p>
    <w:p w:rsidR="00E8474B" w:rsidRDefault="00E8474B" w:rsidP="00E8474B">
      <w:pPr>
        <w:pStyle w:val="NoSpacing"/>
        <w:jc w:val="both"/>
        <w:rPr>
          <w:rFonts w:ascii="Bookman Old Style" w:hAnsi="Bookman Old Style"/>
          <w:color w:val="000000"/>
          <w:lang w:val="sr-Cyrl-RS"/>
        </w:rPr>
      </w:pPr>
    </w:p>
    <w:p w:rsidR="00A42908" w:rsidRDefault="00A42908" w:rsidP="00A42908">
      <w:pPr>
        <w:pStyle w:val="NoSpacing"/>
        <w:jc w:val="center"/>
        <w:rPr>
          <w:rFonts w:ascii="Bookman Old Style" w:hAnsi="Bookman Old Style"/>
        </w:rPr>
      </w:pPr>
      <w:r w:rsidRPr="00A96879">
        <w:rPr>
          <w:rFonts w:ascii="Bookman Old Style" w:hAnsi="Bookman Old Style"/>
        </w:rPr>
        <w:t>ПОНУДА БРОЈ: ________________</w:t>
      </w:r>
      <w:r w:rsidRPr="00A96879">
        <w:rPr>
          <w:rFonts w:ascii="Bookman Old Style" w:hAnsi="Bookman Old Style"/>
          <w:b/>
          <w:highlight w:val="yellow"/>
        </w:rPr>
        <w:t>*</w:t>
      </w:r>
      <w:r w:rsidRPr="00A96879">
        <w:rPr>
          <w:rFonts w:ascii="Bookman Old Style" w:hAnsi="Bookman Old Style"/>
        </w:rPr>
        <w:t xml:space="preserve"> од _____________</w:t>
      </w:r>
      <w:r w:rsidRPr="00A96879">
        <w:rPr>
          <w:rFonts w:ascii="Bookman Old Style" w:hAnsi="Bookman Old Style"/>
          <w:b/>
          <w:highlight w:val="yellow"/>
        </w:rPr>
        <w:t>*</w:t>
      </w:r>
      <w:r>
        <w:rPr>
          <w:rFonts w:ascii="Bookman Old Style" w:hAnsi="Bookman Old Style"/>
        </w:rPr>
        <w:t>.2025</w:t>
      </w:r>
      <w:r w:rsidRPr="00A96879">
        <w:rPr>
          <w:rFonts w:ascii="Bookman Old Style" w:hAnsi="Bookman Old Style"/>
        </w:rPr>
        <w:t>. године</w:t>
      </w:r>
    </w:p>
    <w:p w:rsidR="00A42908" w:rsidRPr="002D3CA9" w:rsidRDefault="00A42908" w:rsidP="00A42908">
      <w:pPr>
        <w:pStyle w:val="NoSpacing"/>
        <w:jc w:val="center"/>
        <w:rPr>
          <w:rFonts w:ascii="Bookman Old Style" w:hAnsi="Bookman Old Style"/>
          <w:b/>
          <w:lang w:val="sr-Cyrl-RS"/>
        </w:rPr>
      </w:pPr>
      <w:r w:rsidRPr="002D3CA9">
        <w:rPr>
          <w:rFonts w:ascii="Bookman Old Style" w:hAnsi="Bookman Old Style"/>
          <w:b/>
          <w:lang w:val="sr-Cyrl-RS"/>
        </w:rPr>
        <w:t>/</w:t>
      </w:r>
      <w:r w:rsidRPr="002D3CA9">
        <w:rPr>
          <w:rFonts w:ascii="Bookman Old Style" w:hAnsi="Bookman Old Style"/>
          <w:b/>
          <w:i/>
          <w:highlight w:val="yellow"/>
          <w:lang w:val="sr-Cyrl-RS"/>
        </w:rPr>
        <w:t>попуњава понуђач</w:t>
      </w:r>
      <w:r w:rsidRPr="002D3CA9">
        <w:rPr>
          <w:rFonts w:ascii="Bookman Old Style" w:hAnsi="Bookman Old Style"/>
          <w:b/>
          <w:highlight w:val="yellow"/>
          <w:lang w:val="sr-Cyrl-RS"/>
        </w:rPr>
        <w:t>/</w:t>
      </w:r>
    </w:p>
    <w:p w:rsidR="00A42908" w:rsidRPr="00756307" w:rsidRDefault="00A42908" w:rsidP="00A42908">
      <w:pPr>
        <w:pStyle w:val="NoSpacing"/>
        <w:jc w:val="both"/>
        <w:rPr>
          <w:sz w:val="16"/>
          <w:szCs w:val="16"/>
        </w:rPr>
      </w:pPr>
    </w:p>
    <w:p w:rsidR="00A42908" w:rsidRPr="006E70C7" w:rsidRDefault="00A42908" w:rsidP="00A42908">
      <w:pPr>
        <w:pStyle w:val="NoSpacing"/>
        <w:jc w:val="both"/>
        <w:rPr>
          <w:rFonts w:ascii="Bookman Old Style" w:hAnsi="Bookman Old Style"/>
          <w:b/>
        </w:rPr>
      </w:pPr>
      <w:r w:rsidRPr="006E70C7">
        <w:rPr>
          <w:rFonts w:ascii="Bookman Old Style" w:hAnsi="Bookman Old Style"/>
          <w:b/>
        </w:rPr>
        <w:t>1) ОПШТИ ПОДАЦИ О ПОНУЂАЧУ</w:t>
      </w:r>
    </w:p>
    <w:tbl>
      <w:tblPr>
        <w:tblW w:w="10201" w:type="dxa"/>
        <w:jc w:val="center"/>
        <w:tblLook w:val="0000" w:firstRow="0" w:lastRow="0" w:firstColumn="0" w:lastColumn="0" w:noHBand="0" w:noVBand="0"/>
      </w:tblPr>
      <w:tblGrid>
        <w:gridCol w:w="4492"/>
        <w:gridCol w:w="5709"/>
      </w:tblGrid>
      <w:tr w:rsidR="00A42908" w:rsidRPr="006E70C7" w:rsidTr="00DE249C">
        <w:trPr>
          <w:trHeight w:val="431"/>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Назив понуђача:</w:t>
            </w: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Адреса понуђача:</w:t>
            </w: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Матични број понуђача:</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jc w:val="both"/>
              <w:rPr>
                <w:rFonts w:ascii="Bookman Old Style" w:hAnsi="Bookman Old Style"/>
              </w:rPr>
            </w:pPr>
            <w:r w:rsidRPr="006A0591">
              <w:rPr>
                <w:rFonts w:ascii="Bookman Old Style" w:hAnsi="Bookman Old Style"/>
              </w:rPr>
              <w:t>Порески идентификациони број понуђача (ПИБ):</w:t>
            </w: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Име особе за контакт:</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jc w:val="both"/>
              <w:rPr>
                <w:rFonts w:ascii="Bookman Old Style" w:hAnsi="Bookman Old Style"/>
              </w:rPr>
            </w:pPr>
            <w:r w:rsidRPr="006A0591">
              <w:rPr>
                <w:rFonts w:ascii="Bookman Old Style" w:hAnsi="Bookman Old Style"/>
              </w:rPr>
              <w:t>Електронска адреса понуђача (e-mail):</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Телефон:</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Телефакс:</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Pr>
                <w:rFonts w:ascii="Bookman Old Style" w:hAnsi="Bookman Old Style"/>
                <w:lang w:val="sr-Cyrl-RS"/>
              </w:rPr>
              <w:t>Текући</w:t>
            </w:r>
            <w:r>
              <w:rPr>
                <w:rFonts w:ascii="Bookman Old Style" w:hAnsi="Bookman Old Style"/>
              </w:rPr>
              <w:t xml:space="preserve"> рачун</w:t>
            </w:r>
            <w:r w:rsidRPr="006A0591">
              <w:rPr>
                <w:rFonts w:ascii="Bookman Old Style" w:hAnsi="Bookman Old Style"/>
              </w:rPr>
              <w:t>:</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384DFB" w:rsidRDefault="00A42908" w:rsidP="00DE249C">
            <w:pPr>
              <w:pStyle w:val="NoSpacing"/>
              <w:rPr>
                <w:rFonts w:ascii="Bookman Old Style" w:hAnsi="Bookman Old Style"/>
                <w:lang w:val="sr-Cyrl-RS"/>
              </w:rPr>
            </w:pPr>
            <w:r>
              <w:rPr>
                <w:rFonts w:ascii="Bookman Old Style" w:hAnsi="Bookman Old Style"/>
                <w:lang w:val="sr-Cyrl-RS"/>
              </w:rPr>
              <w:t>Назив банке:</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7E04DA" w:rsidRDefault="00A42908" w:rsidP="00DE249C">
            <w:pPr>
              <w:pStyle w:val="NoSpacing"/>
              <w:jc w:val="both"/>
              <w:rPr>
                <w:rFonts w:ascii="Bookman Old Style" w:hAnsi="Bookman Old Style"/>
                <w:lang w:val="sr-Cyrl-RS"/>
              </w:rPr>
            </w:pPr>
            <w:r w:rsidRPr="006A0591">
              <w:rPr>
                <w:rFonts w:ascii="Bookman Old Style" w:hAnsi="Bookman Old Style"/>
              </w:rPr>
              <w:t>Лице овлашћено за потписивање уговора</w:t>
            </w:r>
            <w:r>
              <w:rPr>
                <w:rFonts w:ascii="Bookman Old Style" w:hAnsi="Bookman Old Style"/>
                <w:lang w:val="sr-Cyrl-RS"/>
              </w:rPr>
              <w:t>:</w:t>
            </w: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Уписан у Регистар понуђача</w:t>
            </w:r>
            <w:r>
              <w:rPr>
                <w:rFonts w:ascii="Bookman Old Style" w:hAnsi="Bookman Old Style"/>
                <w:lang w:val="sr-Cyrl-RS"/>
              </w:rPr>
              <w:t>:</w:t>
            </w:r>
            <w:r w:rsidRPr="006A0591">
              <w:rPr>
                <w:rFonts w:ascii="Bookman Old Style" w:hAnsi="Bookman Old Style"/>
              </w:rPr>
              <w:t xml:space="preserve"> </w:t>
            </w: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jc w:val="center"/>
              <w:rPr>
                <w:rFonts w:ascii="Bookman Old Style" w:hAnsi="Bookman Old Style"/>
              </w:rPr>
            </w:pPr>
            <w:r w:rsidRPr="006A0591">
              <w:rPr>
                <w:rFonts w:ascii="Bookman Old Style" w:hAnsi="Bookman Old Style"/>
              </w:rPr>
              <w:t>ДА                              НЕ</w:t>
            </w:r>
          </w:p>
          <w:p w:rsidR="00A42908" w:rsidRPr="006A0591" w:rsidRDefault="00A42908" w:rsidP="00DE249C">
            <w:pPr>
              <w:pStyle w:val="NoSpacing"/>
              <w:jc w:val="center"/>
              <w:rPr>
                <w:rFonts w:ascii="Bookman Old Style" w:hAnsi="Bookman Old Style"/>
              </w:rPr>
            </w:pPr>
            <w:r w:rsidRPr="006A0591">
              <w:rPr>
                <w:rFonts w:ascii="Bookman Old Style" w:hAnsi="Bookman Old Style"/>
              </w:rPr>
              <w:t>(заокружити)</w:t>
            </w:r>
          </w:p>
        </w:tc>
      </w:tr>
    </w:tbl>
    <w:p w:rsidR="00A42908" w:rsidRPr="002A5DD1" w:rsidRDefault="00A42908" w:rsidP="00A42908">
      <w:pPr>
        <w:pStyle w:val="NoSpacing"/>
        <w:rPr>
          <w:rFonts w:ascii="Bookman Old Style" w:hAnsi="Bookman Old Style"/>
          <w:b/>
          <w:sz w:val="10"/>
          <w:szCs w:val="10"/>
        </w:rPr>
      </w:pPr>
    </w:p>
    <w:p w:rsidR="00A42908" w:rsidRPr="006A0591" w:rsidRDefault="00A42908" w:rsidP="00A42908">
      <w:pPr>
        <w:pStyle w:val="NoSpacing"/>
        <w:rPr>
          <w:rFonts w:ascii="Bookman Old Style" w:hAnsi="Bookman Old Style"/>
          <w:b/>
        </w:rPr>
      </w:pPr>
      <w:r w:rsidRPr="006A0591">
        <w:rPr>
          <w:rFonts w:ascii="Bookman Old Style" w:hAnsi="Bookman Old Style"/>
          <w:b/>
        </w:rPr>
        <w:t xml:space="preserve">2) ПОНУДУ ПОДНОСИ: </w:t>
      </w:r>
    </w:p>
    <w:tbl>
      <w:tblPr>
        <w:tblW w:w="10201" w:type="dxa"/>
        <w:jc w:val="center"/>
        <w:tblLayout w:type="fixed"/>
        <w:tblLook w:val="0000" w:firstRow="0" w:lastRow="0" w:firstColumn="0" w:lastColumn="0" w:noHBand="0" w:noVBand="0"/>
      </w:tblPr>
      <w:tblGrid>
        <w:gridCol w:w="10201"/>
      </w:tblGrid>
      <w:tr w:rsidR="00A42908" w:rsidRPr="0089601E" w:rsidTr="00DE249C">
        <w:trPr>
          <w:jc w:val="center"/>
        </w:trPr>
        <w:tc>
          <w:tcPr>
            <w:tcW w:w="1020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jc w:val="center"/>
              <w:rPr>
                <w:rFonts w:ascii="Bookman Old Style" w:hAnsi="Bookman Old Style"/>
              </w:rPr>
            </w:pPr>
            <w:r w:rsidRPr="006A0591">
              <w:rPr>
                <w:rFonts w:ascii="Bookman Old Style" w:hAnsi="Bookman Old Style"/>
              </w:rPr>
              <w:t>А) САМОСТАЛНО</w:t>
            </w:r>
          </w:p>
        </w:tc>
      </w:tr>
      <w:tr w:rsidR="00A42908" w:rsidRPr="0089601E" w:rsidTr="00DE249C">
        <w:trPr>
          <w:jc w:val="center"/>
        </w:trPr>
        <w:tc>
          <w:tcPr>
            <w:tcW w:w="1020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jc w:val="center"/>
              <w:rPr>
                <w:rFonts w:ascii="Bookman Old Style" w:hAnsi="Bookman Old Style"/>
              </w:rPr>
            </w:pPr>
            <w:r w:rsidRPr="006A0591">
              <w:rPr>
                <w:rFonts w:ascii="Bookman Old Style" w:hAnsi="Bookman Old Style"/>
              </w:rPr>
              <w:t>Б) СА ПОДИЗВОЂАЧЕМ</w:t>
            </w:r>
          </w:p>
        </w:tc>
      </w:tr>
      <w:tr w:rsidR="00A42908" w:rsidRPr="0089601E" w:rsidTr="00DE249C">
        <w:trPr>
          <w:jc w:val="center"/>
        </w:trPr>
        <w:tc>
          <w:tcPr>
            <w:tcW w:w="1020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jc w:val="center"/>
              <w:rPr>
                <w:rFonts w:ascii="Bookman Old Style" w:hAnsi="Bookman Old Style"/>
                <w:i/>
                <w:iCs/>
              </w:rPr>
            </w:pPr>
            <w:r w:rsidRPr="006A0591">
              <w:rPr>
                <w:rFonts w:ascii="Bookman Old Style" w:hAnsi="Bookman Old Style"/>
              </w:rPr>
              <w:t>В) КАО ЗАЈЕДНИЧКУ ПОНУДУ</w:t>
            </w:r>
          </w:p>
        </w:tc>
      </w:tr>
    </w:tbl>
    <w:p w:rsidR="00A42908" w:rsidRPr="006A0591" w:rsidRDefault="00A42908" w:rsidP="00A42908">
      <w:pPr>
        <w:pStyle w:val="NoSpacing"/>
        <w:jc w:val="both"/>
        <w:rPr>
          <w:rFonts w:ascii="Bookman Old Style" w:hAnsi="Bookman Old Style"/>
          <w:b/>
          <w:i/>
          <w:color w:val="C00000"/>
          <w:u w:val="single"/>
        </w:rPr>
      </w:pPr>
      <w:r w:rsidRPr="006A0591">
        <w:rPr>
          <w:rFonts w:ascii="Bookman Old Style" w:hAnsi="Bookman Old Style"/>
          <w:b/>
          <w:i/>
          <w:color w:val="C00000"/>
          <w:u w:val="single"/>
        </w:rPr>
        <w:t xml:space="preserve">Напомена: </w:t>
      </w:r>
    </w:p>
    <w:p w:rsidR="00A42908" w:rsidRPr="006A0591" w:rsidRDefault="00A42908" w:rsidP="00A42908">
      <w:pPr>
        <w:pStyle w:val="NoSpacing"/>
        <w:jc w:val="both"/>
        <w:rPr>
          <w:rFonts w:ascii="Bookman Old Style" w:hAnsi="Bookman Old Style"/>
          <w:i/>
        </w:rPr>
      </w:pPr>
      <w:r w:rsidRPr="006A0591">
        <w:rPr>
          <w:rFonts w:ascii="Bookman Old Style" w:hAnsi="Bookman Old Style"/>
          <w:i/>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42908" w:rsidRPr="002A5DD1" w:rsidRDefault="00A42908" w:rsidP="00A42908">
      <w:pPr>
        <w:pStyle w:val="NoSpacing"/>
        <w:jc w:val="both"/>
        <w:rPr>
          <w:sz w:val="10"/>
          <w:szCs w:val="10"/>
        </w:rPr>
      </w:pPr>
    </w:p>
    <w:p w:rsidR="00A42908" w:rsidRPr="0089601E" w:rsidRDefault="00A42908" w:rsidP="00A42908">
      <w:pPr>
        <w:pStyle w:val="NoSpacing"/>
        <w:jc w:val="both"/>
        <w:rPr>
          <w:rFonts w:ascii="Bookman Old Style" w:hAnsi="Bookman Old Style"/>
          <w:b/>
          <w:bCs/>
        </w:rPr>
      </w:pPr>
      <w:r w:rsidRPr="0089601E">
        <w:rPr>
          <w:rFonts w:ascii="Bookman Old Style" w:hAnsi="Bookman Old Style"/>
          <w:b/>
          <w:bCs/>
        </w:rPr>
        <w:t xml:space="preserve">3) ПОДАЦИ О ПОДИЗВОЂАЧУ </w:t>
      </w:r>
    </w:p>
    <w:tbl>
      <w:tblPr>
        <w:tblW w:w="10201" w:type="dxa"/>
        <w:jc w:val="center"/>
        <w:tblLayout w:type="fixed"/>
        <w:tblLook w:val="0000" w:firstRow="0" w:lastRow="0" w:firstColumn="0" w:lastColumn="0" w:noHBand="0" w:noVBand="0"/>
      </w:tblPr>
      <w:tblGrid>
        <w:gridCol w:w="465"/>
        <w:gridCol w:w="3925"/>
        <w:gridCol w:w="5811"/>
      </w:tblGrid>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rFonts w:ascii="Bookman Old Style" w:hAnsi="Bookman Old Style"/>
                <w:bCs/>
              </w:rPr>
            </w:pPr>
            <w:r w:rsidRPr="0089601E">
              <w:rPr>
                <w:rFonts w:ascii="Bookman Old Style" w:hAnsi="Bookman Old Style"/>
                <w:bCs/>
              </w:rPr>
              <w:t>1)</w:t>
            </w:r>
          </w:p>
        </w:tc>
        <w:tc>
          <w:tcPr>
            <w:tcW w:w="392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rFonts w:ascii="Bookman Old Style" w:hAnsi="Bookman Old Style"/>
                <w:bCs/>
              </w:rPr>
            </w:pPr>
            <w:r w:rsidRPr="0089601E">
              <w:rPr>
                <w:rFonts w:ascii="Bookman Old Style" w:hAnsi="Bookman Old Style"/>
                <w:bCs/>
              </w:rPr>
              <w:t>Назив подизвођача:</w:t>
            </w:r>
          </w:p>
        </w:tc>
        <w:tc>
          <w:tcPr>
            <w:tcW w:w="5811" w:type="dxa"/>
            <w:tcBorders>
              <w:top w:val="single" w:sz="4" w:space="0" w:color="000000"/>
              <w:left w:val="single" w:sz="4" w:space="0" w:color="000000"/>
              <w:bottom w:val="single" w:sz="4" w:space="0" w:color="000000"/>
              <w:right w:val="single" w:sz="4" w:space="0" w:color="000000"/>
            </w:tcBorders>
          </w:tcPr>
          <w:p w:rsidR="00A42908" w:rsidRPr="0089601E" w:rsidRDefault="00A42908" w:rsidP="00DE249C">
            <w:pPr>
              <w:pStyle w:val="NoSpacing"/>
              <w:jc w:val="both"/>
              <w:rPr>
                <w:b/>
                <w:bCs/>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bCs/>
              </w:rPr>
            </w:pPr>
          </w:p>
        </w:tc>
        <w:tc>
          <w:tcPr>
            <w:tcW w:w="392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rFonts w:ascii="Bookman Old Style" w:hAnsi="Bookman Old Style"/>
                <w:b/>
                <w:bCs/>
              </w:rPr>
            </w:pPr>
            <w:r w:rsidRPr="0089601E">
              <w:rPr>
                <w:rFonts w:ascii="Bookman Old Style" w:hAnsi="Bookman Old Style"/>
                <w:bCs/>
              </w:rPr>
              <w:t>Адреса:</w:t>
            </w:r>
          </w:p>
        </w:tc>
        <w:tc>
          <w:tcPr>
            <w:tcW w:w="5811" w:type="dxa"/>
            <w:tcBorders>
              <w:top w:val="single" w:sz="4" w:space="0" w:color="000000"/>
              <w:left w:val="single" w:sz="4" w:space="0" w:color="000000"/>
              <w:bottom w:val="single" w:sz="4" w:space="0" w:color="000000"/>
              <w:right w:val="single" w:sz="4" w:space="0" w:color="000000"/>
            </w:tcBorders>
          </w:tcPr>
          <w:p w:rsidR="00A42908" w:rsidRPr="0089601E" w:rsidRDefault="00A42908" w:rsidP="00DE249C">
            <w:pPr>
              <w:pStyle w:val="NoSpacing"/>
              <w:jc w:val="both"/>
              <w:rPr>
                <w:b/>
                <w:bCs/>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bCs/>
              </w:rPr>
            </w:pPr>
          </w:p>
        </w:tc>
        <w:tc>
          <w:tcPr>
            <w:tcW w:w="392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rFonts w:ascii="Bookman Old Style" w:hAnsi="Bookman Old Style"/>
                <w:b/>
                <w:bCs/>
              </w:rPr>
            </w:pPr>
            <w:r w:rsidRPr="0089601E">
              <w:rPr>
                <w:rFonts w:ascii="Bookman Old Style" w:hAnsi="Bookman Old Style"/>
                <w:bCs/>
              </w:rPr>
              <w:t>Матични број:</w:t>
            </w:r>
          </w:p>
        </w:tc>
        <w:tc>
          <w:tcPr>
            <w:tcW w:w="5811" w:type="dxa"/>
            <w:tcBorders>
              <w:top w:val="single" w:sz="4" w:space="0" w:color="000000"/>
              <w:left w:val="single" w:sz="4" w:space="0" w:color="000000"/>
              <w:bottom w:val="single" w:sz="4" w:space="0" w:color="000000"/>
              <w:right w:val="single" w:sz="4" w:space="0" w:color="000000"/>
            </w:tcBorders>
          </w:tcPr>
          <w:p w:rsidR="00A42908" w:rsidRPr="0089601E" w:rsidRDefault="00A42908" w:rsidP="00DE249C">
            <w:pPr>
              <w:pStyle w:val="NoSpacing"/>
              <w:jc w:val="both"/>
              <w:rPr>
                <w:b/>
                <w:bCs/>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bCs/>
              </w:rPr>
            </w:pPr>
          </w:p>
        </w:tc>
        <w:tc>
          <w:tcPr>
            <w:tcW w:w="392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rFonts w:ascii="Bookman Old Style" w:hAnsi="Bookman Old Style"/>
                <w:b/>
                <w:bCs/>
              </w:rPr>
            </w:pPr>
            <w:r w:rsidRPr="0089601E">
              <w:rPr>
                <w:rFonts w:ascii="Bookman Old Style" w:hAnsi="Bookman Old Style"/>
                <w:bCs/>
              </w:rPr>
              <w:t>Порески идентификациони број:</w:t>
            </w:r>
          </w:p>
        </w:tc>
        <w:tc>
          <w:tcPr>
            <w:tcW w:w="5811" w:type="dxa"/>
            <w:tcBorders>
              <w:top w:val="single" w:sz="4" w:space="0" w:color="000000"/>
              <w:left w:val="single" w:sz="4" w:space="0" w:color="000000"/>
              <w:bottom w:val="single" w:sz="4" w:space="0" w:color="000000"/>
              <w:right w:val="single" w:sz="4" w:space="0" w:color="000000"/>
            </w:tcBorders>
          </w:tcPr>
          <w:p w:rsidR="00A42908" w:rsidRPr="0089601E" w:rsidRDefault="00A42908" w:rsidP="00DE249C">
            <w:pPr>
              <w:pStyle w:val="NoSpacing"/>
              <w:jc w:val="both"/>
              <w:rPr>
                <w:b/>
                <w:bCs/>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bCs/>
              </w:rPr>
            </w:pPr>
          </w:p>
        </w:tc>
        <w:tc>
          <w:tcPr>
            <w:tcW w:w="392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rFonts w:ascii="Bookman Old Style" w:hAnsi="Bookman Old Style"/>
                <w:bCs/>
              </w:rPr>
            </w:pPr>
            <w:r w:rsidRPr="0089601E">
              <w:rPr>
                <w:rFonts w:ascii="Bookman Old Style" w:hAnsi="Bookman Old Style"/>
                <w:bCs/>
              </w:rPr>
              <w:t>Одговорно лице:</w:t>
            </w:r>
          </w:p>
        </w:tc>
        <w:tc>
          <w:tcPr>
            <w:tcW w:w="5811" w:type="dxa"/>
            <w:tcBorders>
              <w:top w:val="single" w:sz="4" w:space="0" w:color="000000"/>
              <w:left w:val="single" w:sz="4" w:space="0" w:color="000000"/>
              <w:bottom w:val="single" w:sz="4" w:space="0" w:color="000000"/>
              <w:right w:val="single" w:sz="4" w:space="0" w:color="000000"/>
            </w:tcBorders>
          </w:tcPr>
          <w:p w:rsidR="00A42908" w:rsidRPr="0089601E" w:rsidRDefault="00A42908" w:rsidP="00DE249C">
            <w:pPr>
              <w:pStyle w:val="NoSpacing"/>
              <w:jc w:val="both"/>
              <w:rPr>
                <w:b/>
                <w:bCs/>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b/>
              </w:rPr>
            </w:pPr>
            <w:r w:rsidRPr="006A0591">
              <w:rPr>
                <w:rFonts w:ascii="Bookman Old Style" w:hAnsi="Bookman Old Style"/>
              </w:rPr>
              <w:t>Особа за контакт:</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Телефон:</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lang w:val="sr-Cyrl-RS"/>
              </w:rPr>
            </w:pPr>
            <w:r w:rsidRPr="006A0591">
              <w:rPr>
                <w:rFonts w:ascii="Bookman Old Style" w:hAnsi="Bookman Old Style"/>
              </w:rPr>
              <w:t>Електронска пошта</w:t>
            </w:r>
            <w:r w:rsidRPr="006A0591">
              <w:rPr>
                <w:rFonts w:ascii="Bookman Old Style" w:hAnsi="Bookman Old Style"/>
                <w:lang w:val="sr-Cyrl-RS"/>
              </w:rPr>
              <w:t>:</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Текући рачун:</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r w:rsidRPr="006A0591">
              <w:rPr>
                <w:rFonts w:ascii="Bookman Old Style" w:hAnsi="Bookman Old Style"/>
              </w:rPr>
              <w:t xml:space="preserve">Уписан у Регистар понуђача </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jc w:val="center"/>
              <w:rPr>
                <w:rFonts w:ascii="Bookman Old Style" w:hAnsi="Bookman Old Style"/>
              </w:rPr>
            </w:pPr>
            <w:r w:rsidRPr="006A0591">
              <w:rPr>
                <w:rFonts w:ascii="Bookman Old Style" w:hAnsi="Bookman Old Style"/>
              </w:rPr>
              <w:t>ДА                       НЕ</w:t>
            </w:r>
          </w:p>
          <w:p w:rsidR="00A42908" w:rsidRPr="006A0591" w:rsidRDefault="00A42908" w:rsidP="00DE249C">
            <w:pPr>
              <w:pStyle w:val="NoSpacing"/>
              <w:jc w:val="center"/>
              <w:rPr>
                <w:rFonts w:ascii="Bookman Old Style" w:hAnsi="Bookman Old Style"/>
                <w:b/>
              </w:rPr>
            </w:pPr>
            <w:r w:rsidRPr="006A0591">
              <w:rPr>
                <w:rFonts w:ascii="Bookman Old Style" w:hAnsi="Bookman Old Style"/>
              </w:rPr>
              <w:t>(заокружити)</w:t>
            </w: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jc w:val="both"/>
              <w:rPr>
                <w:rFonts w:ascii="Bookman Old Style" w:hAnsi="Bookman Old Style"/>
                <w:iCs/>
                <w:lang w:val="ru-RU"/>
              </w:rPr>
            </w:pPr>
            <w:r w:rsidRPr="006A0591">
              <w:rPr>
                <w:rFonts w:ascii="Bookman Old Style" w:hAnsi="Bookman Old Style"/>
                <w:lang w:val="ru-RU"/>
              </w:rPr>
              <w:t>Који део уговора се поверава подизвођачу  (по предмету или у количини, вредности или проценту)</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iCs/>
                <w:lang w:val="ru-RU"/>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2)</w:t>
            </w: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Назив подизвођача:</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b/>
              </w:rPr>
            </w:pPr>
            <w:r w:rsidRPr="006A0591">
              <w:rPr>
                <w:rFonts w:ascii="Bookman Old Style" w:hAnsi="Bookman Old Style"/>
              </w:rPr>
              <w:t>Адреса:</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b/>
              </w:rPr>
            </w:pPr>
            <w:r w:rsidRPr="006A0591">
              <w:rPr>
                <w:rFonts w:ascii="Bookman Old Style" w:hAnsi="Bookman Old Style"/>
              </w:rPr>
              <w:t>Матични број:</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b/>
              </w:rPr>
            </w:pPr>
            <w:r w:rsidRPr="006A0591">
              <w:rPr>
                <w:rFonts w:ascii="Bookman Old Style" w:hAnsi="Bookman Old Style"/>
              </w:rPr>
              <w:t>Порески идентификациони број:</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Одговорно лице:</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b/>
              </w:rPr>
            </w:pPr>
            <w:r w:rsidRPr="006A0591">
              <w:rPr>
                <w:rFonts w:ascii="Bookman Old Style" w:hAnsi="Bookman Old Style"/>
              </w:rPr>
              <w:t>Особа за контакт:</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Телефон:</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Електронска пошта</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Текући рачун:</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r w:rsidRPr="006A0591">
              <w:rPr>
                <w:rFonts w:ascii="Bookman Old Style" w:hAnsi="Bookman Old Style"/>
              </w:rPr>
              <w:t xml:space="preserve">Уписан у Регистар понуђача </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jc w:val="center"/>
              <w:rPr>
                <w:rFonts w:ascii="Bookman Old Style" w:hAnsi="Bookman Old Style"/>
              </w:rPr>
            </w:pPr>
            <w:r w:rsidRPr="006A0591">
              <w:rPr>
                <w:rFonts w:ascii="Bookman Old Style" w:hAnsi="Bookman Old Style"/>
              </w:rPr>
              <w:t>ДА                        НЕ</w:t>
            </w:r>
          </w:p>
          <w:p w:rsidR="00A42908" w:rsidRPr="006A0591" w:rsidRDefault="00A42908" w:rsidP="00DE249C">
            <w:pPr>
              <w:pStyle w:val="NoSpacing"/>
              <w:jc w:val="center"/>
              <w:rPr>
                <w:rFonts w:ascii="Bookman Old Style" w:hAnsi="Bookman Old Style"/>
                <w:b/>
              </w:rPr>
            </w:pPr>
            <w:r w:rsidRPr="006A0591">
              <w:rPr>
                <w:rFonts w:ascii="Bookman Old Style" w:hAnsi="Bookman Old Style"/>
              </w:rPr>
              <w:t>(заокружити)</w:t>
            </w: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jc w:val="both"/>
              <w:rPr>
                <w:rFonts w:ascii="Bookman Old Style" w:hAnsi="Bookman Old Style"/>
                <w:iCs/>
                <w:lang w:val="ru-RU"/>
              </w:rPr>
            </w:pPr>
            <w:r w:rsidRPr="006A0591">
              <w:rPr>
                <w:rFonts w:ascii="Bookman Old Style" w:hAnsi="Bookman Old Style"/>
                <w:lang w:val="ru-RU"/>
              </w:rPr>
              <w:t>Који део уговора се поверава подизвођачу  (по предмету или у количини, вредности или проценту)</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iCs/>
                <w:lang w:val="ru-RU"/>
              </w:rPr>
            </w:pPr>
          </w:p>
        </w:tc>
      </w:tr>
    </w:tbl>
    <w:p w:rsidR="00A42908" w:rsidRPr="006A0591" w:rsidRDefault="00A42908" w:rsidP="00A42908">
      <w:pPr>
        <w:pStyle w:val="NoSpacing"/>
        <w:jc w:val="both"/>
        <w:rPr>
          <w:rFonts w:ascii="Bookman Old Style" w:hAnsi="Bookman Old Style"/>
          <w:b/>
          <w:i/>
          <w:color w:val="C00000"/>
          <w:u w:val="single"/>
        </w:rPr>
      </w:pPr>
      <w:r w:rsidRPr="006A0591">
        <w:rPr>
          <w:rFonts w:ascii="Bookman Old Style" w:hAnsi="Bookman Old Style"/>
          <w:b/>
          <w:i/>
          <w:color w:val="C00000"/>
          <w:u w:val="single"/>
        </w:rPr>
        <w:t xml:space="preserve">Напомена: </w:t>
      </w:r>
    </w:p>
    <w:p w:rsidR="00A42908" w:rsidRPr="006A0591" w:rsidRDefault="00A42908" w:rsidP="00A42908">
      <w:pPr>
        <w:pStyle w:val="NoSpacing"/>
        <w:jc w:val="both"/>
        <w:rPr>
          <w:rFonts w:ascii="Bookman Old Style" w:hAnsi="Bookman Old Style"/>
          <w:i/>
        </w:rPr>
      </w:pPr>
      <w:r w:rsidRPr="006A0591">
        <w:rPr>
          <w:rFonts w:ascii="Bookman Old Style" w:hAnsi="Bookman Old Style"/>
          <w:i/>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42908" w:rsidRPr="002A5DD1" w:rsidRDefault="00A42908" w:rsidP="00A42908">
      <w:pPr>
        <w:pStyle w:val="NoSpacing"/>
        <w:rPr>
          <w:b/>
          <w:sz w:val="10"/>
          <w:szCs w:val="10"/>
        </w:rPr>
      </w:pPr>
    </w:p>
    <w:p w:rsidR="00A42908" w:rsidRPr="007E04DA" w:rsidRDefault="00A42908" w:rsidP="00A42908">
      <w:pPr>
        <w:pStyle w:val="NoSpacing"/>
        <w:rPr>
          <w:rFonts w:ascii="Bookman Old Style" w:hAnsi="Bookman Old Style"/>
          <w:b/>
        </w:rPr>
      </w:pPr>
      <w:r w:rsidRPr="007E04DA">
        <w:rPr>
          <w:rFonts w:ascii="Bookman Old Style" w:hAnsi="Bookman Old Style"/>
          <w:b/>
        </w:rPr>
        <w:t>4) ПОДАЦИ О УЧЕСНИКУ  У ЗАЈЕДНИЧКОЈ ПОНУДИ</w:t>
      </w:r>
    </w:p>
    <w:tbl>
      <w:tblPr>
        <w:tblW w:w="10207" w:type="dxa"/>
        <w:jc w:val="center"/>
        <w:tblLayout w:type="fixed"/>
        <w:tblLook w:val="0000" w:firstRow="0" w:lastRow="0" w:firstColumn="0" w:lastColumn="0" w:noHBand="0" w:noVBand="0"/>
      </w:tblPr>
      <w:tblGrid>
        <w:gridCol w:w="421"/>
        <w:gridCol w:w="4536"/>
        <w:gridCol w:w="5250"/>
      </w:tblGrid>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1)</w:t>
            </w: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lang w:val="ru-RU"/>
              </w:rPr>
            </w:pPr>
            <w:r w:rsidRPr="007E04DA">
              <w:rPr>
                <w:rFonts w:ascii="Bookman Old Style" w:hAnsi="Bookman Old Style"/>
                <w:lang w:val="ru-RU"/>
              </w:rPr>
              <w:t>Назив учесника у заједничкој понуди:</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lang w:val="ru-RU"/>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lang w:val="ru-RU"/>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Адреса:</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Матични број:</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Порески идентификациони број:</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Одговорно лице:</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Особа за контакт:</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Телефон:</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Електронска пошта</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Текући рачун:</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p w:rsidR="00A42908" w:rsidRPr="007E04DA" w:rsidRDefault="00A42908" w:rsidP="00DE249C">
            <w:pPr>
              <w:pStyle w:val="NoSpacing"/>
              <w:rPr>
                <w:rFonts w:ascii="Bookman Old Style" w:hAnsi="Bookman Old Style"/>
              </w:rPr>
            </w:pPr>
            <w:r w:rsidRPr="007E04DA">
              <w:rPr>
                <w:rFonts w:ascii="Bookman Old Style" w:hAnsi="Bookman Old Style"/>
              </w:rPr>
              <w:t xml:space="preserve">Уписан у Регистар понуђача </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jc w:val="center"/>
              <w:rPr>
                <w:rFonts w:ascii="Bookman Old Style" w:hAnsi="Bookman Old Style"/>
              </w:rPr>
            </w:pPr>
            <w:r w:rsidRPr="007E04DA">
              <w:rPr>
                <w:rFonts w:ascii="Bookman Old Style" w:hAnsi="Bookman Old Style"/>
              </w:rPr>
              <w:t>ДА                       НЕ</w:t>
            </w:r>
          </w:p>
          <w:p w:rsidR="00A42908" w:rsidRPr="007E04DA" w:rsidRDefault="00A42908" w:rsidP="00DE249C">
            <w:pPr>
              <w:pStyle w:val="NoSpacing"/>
              <w:jc w:val="center"/>
              <w:rPr>
                <w:rFonts w:ascii="Bookman Old Style" w:hAnsi="Bookman Old Style"/>
                <w:b/>
              </w:rPr>
            </w:pPr>
            <w:r w:rsidRPr="007E04DA">
              <w:rPr>
                <w:rFonts w:ascii="Bookman Old Style" w:hAnsi="Bookman Old Style"/>
              </w:rPr>
              <w:t>(заокружити)</w:t>
            </w: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2)</w:t>
            </w: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lang w:val="ru-RU"/>
              </w:rPr>
            </w:pPr>
            <w:r w:rsidRPr="007E04DA">
              <w:rPr>
                <w:rFonts w:ascii="Bookman Old Style" w:hAnsi="Bookman Old Style"/>
                <w:lang w:val="ru-RU"/>
              </w:rPr>
              <w:t>Назив учесника у заједничкој понуди:</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lang w:val="ru-RU"/>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lang w:val="ru-RU"/>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Адреса:</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Матични број:</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Порески идентификациони број:</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Одговорно лице:</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Особа за контакт:</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Телефон:</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Електронска пошта</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Текући рачун:</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Уписан у Регистар понуђача</w:t>
            </w:r>
            <w:r>
              <w:rPr>
                <w:rFonts w:ascii="Bookman Old Style" w:hAnsi="Bookman Old Style"/>
                <w:lang w:val="sr-Cyrl-RS"/>
              </w:rPr>
              <w:t>:</w:t>
            </w:r>
            <w:r w:rsidRPr="007E04DA">
              <w:rPr>
                <w:rFonts w:ascii="Bookman Old Style" w:hAnsi="Bookman Old Style"/>
              </w:rPr>
              <w:t xml:space="preserve"> </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jc w:val="center"/>
              <w:rPr>
                <w:rFonts w:ascii="Bookman Old Style" w:hAnsi="Bookman Old Style"/>
              </w:rPr>
            </w:pPr>
            <w:r w:rsidRPr="007E04DA">
              <w:rPr>
                <w:rFonts w:ascii="Bookman Old Style" w:hAnsi="Bookman Old Style"/>
              </w:rPr>
              <w:t>ДА                     НЕ</w:t>
            </w:r>
          </w:p>
          <w:p w:rsidR="00A42908" w:rsidRPr="007E04DA" w:rsidRDefault="00A42908" w:rsidP="00DE249C">
            <w:pPr>
              <w:pStyle w:val="NoSpacing"/>
              <w:jc w:val="center"/>
              <w:rPr>
                <w:rFonts w:ascii="Bookman Old Style" w:hAnsi="Bookman Old Style"/>
                <w:b/>
              </w:rPr>
            </w:pPr>
            <w:r w:rsidRPr="007E04DA">
              <w:rPr>
                <w:rFonts w:ascii="Bookman Old Style" w:hAnsi="Bookman Old Style"/>
              </w:rPr>
              <w:t>(заокружити)</w:t>
            </w:r>
          </w:p>
        </w:tc>
      </w:tr>
    </w:tbl>
    <w:p w:rsidR="00A42908" w:rsidRPr="00DE6E5D" w:rsidRDefault="00A42908" w:rsidP="00A42908">
      <w:pPr>
        <w:pStyle w:val="NoSpacing"/>
        <w:rPr>
          <w:rFonts w:ascii="Bookman Old Style" w:hAnsi="Bookman Old Style"/>
          <w:b/>
          <w:i/>
          <w:color w:val="C00000"/>
          <w:u w:val="single"/>
          <w:lang w:val="sr-Cyrl-RS"/>
        </w:rPr>
      </w:pPr>
      <w:r w:rsidRPr="00DE6E5D">
        <w:rPr>
          <w:rFonts w:ascii="Bookman Old Style" w:hAnsi="Bookman Old Style"/>
          <w:b/>
          <w:i/>
          <w:color w:val="C00000"/>
          <w:u w:val="single"/>
        </w:rPr>
        <w:t>Напомена:</w:t>
      </w:r>
      <w:r w:rsidRPr="00DE6E5D">
        <w:rPr>
          <w:rFonts w:ascii="Bookman Old Style" w:hAnsi="Bookman Old Style"/>
          <w:b/>
          <w:i/>
          <w:color w:val="C00000"/>
          <w:u w:val="single"/>
          <w:lang w:val="sr-Cyrl-RS"/>
        </w:rPr>
        <w:t xml:space="preserve"> </w:t>
      </w:r>
    </w:p>
    <w:p w:rsidR="00A42908" w:rsidRPr="00DE6E5D" w:rsidRDefault="00A42908" w:rsidP="00A42908">
      <w:pPr>
        <w:pStyle w:val="NoSpacing"/>
        <w:jc w:val="both"/>
        <w:rPr>
          <w:rFonts w:ascii="Bookman Old Style" w:hAnsi="Bookman Old Style"/>
          <w:i/>
          <w:lang w:val="ru-RU"/>
        </w:rPr>
      </w:pPr>
      <w:r w:rsidRPr="00DE6E5D">
        <w:rPr>
          <w:rFonts w:ascii="Bookman Old Style" w:hAnsi="Bookman Old Style"/>
          <w:i/>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E70C6" w:rsidRPr="00B11595" w:rsidRDefault="00A42908" w:rsidP="009D370E">
      <w:pPr>
        <w:jc w:val="both"/>
        <w:rPr>
          <w:rFonts w:ascii="Bookman Old Style" w:hAnsi="Bookman Old Style"/>
          <w:sz w:val="22"/>
          <w:szCs w:val="22"/>
          <w:lang w:val="sr-Cyrl-RS"/>
        </w:rPr>
      </w:pPr>
      <w:r w:rsidRPr="00DE6E5D">
        <w:rPr>
          <w:rFonts w:ascii="Bookman Old Style" w:hAnsi="Bookman Old Style"/>
          <w:b/>
          <w:bCs/>
          <w:sz w:val="22"/>
          <w:szCs w:val="22"/>
          <w:lang w:val="ru-RU"/>
        </w:rPr>
        <w:lastRenderedPageBreak/>
        <w:t xml:space="preserve">5) </w:t>
      </w:r>
      <w:r w:rsidR="00E0127C">
        <w:rPr>
          <w:rFonts w:ascii="Bookman Old Style" w:hAnsi="Bookman Old Style"/>
          <w:b/>
          <w:sz w:val="22"/>
          <w:szCs w:val="22"/>
          <w:lang w:val="ru-RU"/>
        </w:rPr>
        <w:t>ОБРАЗАЦ СТРУКТУРЕ ЦЕНЕ</w:t>
      </w:r>
      <w:r w:rsidR="00E0127C">
        <w:rPr>
          <w:rFonts w:ascii="Bookman Old Style" w:hAnsi="Bookman Old Style"/>
          <w:b/>
          <w:sz w:val="22"/>
          <w:szCs w:val="22"/>
          <w:lang w:val="sr-Latn-RS"/>
        </w:rPr>
        <w:t>:</w:t>
      </w:r>
    </w:p>
    <w:tbl>
      <w:tblPr>
        <w:tblW w:w="1148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20"/>
        <w:gridCol w:w="1134"/>
        <w:gridCol w:w="1417"/>
        <w:gridCol w:w="992"/>
        <w:gridCol w:w="567"/>
        <w:gridCol w:w="1843"/>
      </w:tblGrid>
      <w:tr w:rsidR="001E0FB5" w:rsidRPr="009D370E" w:rsidTr="00E0127C">
        <w:tc>
          <w:tcPr>
            <w:tcW w:w="709" w:type="dxa"/>
            <w:shd w:val="clear" w:color="auto" w:fill="auto"/>
          </w:tcPr>
          <w:p w:rsidR="001E0FB5" w:rsidRDefault="001E0FB5" w:rsidP="009D370E">
            <w:pPr>
              <w:jc w:val="center"/>
              <w:rPr>
                <w:rFonts w:ascii="Bookman Old Style" w:hAnsi="Bookman Old Style"/>
                <w:b/>
                <w:sz w:val="22"/>
                <w:szCs w:val="22"/>
                <w:lang w:val="sr-Cyrl-RS"/>
              </w:rPr>
            </w:pPr>
            <w:r>
              <w:rPr>
                <w:rFonts w:ascii="Bookman Old Style" w:hAnsi="Bookman Old Style"/>
                <w:b/>
                <w:sz w:val="22"/>
                <w:szCs w:val="22"/>
                <w:lang w:val="sr-Cyrl-RS"/>
              </w:rPr>
              <w:t>Ред</w:t>
            </w:r>
          </w:p>
          <w:p w:rsidR="001E0FB5" w:rsidRDefault="001E0FB5" w:rsidP="009D370E">
            <w:pPr>
              <w:jc w:val="center"/>
              <w:rPr>
                <w:rFonts w:ascii="Bookman Old Style" w:hAnsi="Bookman Old Style"/>
                <w:b/>
                <w:sz w:val="22"/>
                <w:szCs w:val="22"/>
                <w:lang w:val="sr-Cyrl-RS"/>
              </w:rPr>
            </w:pPr>
            <w:r>
              <w:rPr>
                <w:rFonts w:ascii="Bookman Old Style" w:hAnsi="Bookman Old Style"/>
                <w:b/>
                <w:sz w:val="22"/>
                <w:szCs w:val="22"/>
                <w:lang w:val="sr-Cyrl-RS"/>
              </w:rPr>
              <w:t>број</w:t>
            </w:r>
          </w:p>
          <w:p w:rsidR="001E0FB5" w:rsidRPr="009D370E" w:rsidRDefault="001E0FB5" w:rsidP="009D370E">
            <w:pPr>
              <w:jc w:val="center"/>
              <w:rPr>
                <w:rFonts w:ascii="Bookman Old Style" w:hAnsi="Bookman Old Style"/>
                <w:b/>
                <w:sz w:val="22"/>
                <w:szCs w:val="22"/>
                <w:lang w:val="sr-Cyrl-RS"/>
              </w:rPr>
            </w:pPr>
          </w:p>
        </w:tc>
        <w:tc>
          <w:tcPr>
            <w:tcW w:w="4820" w:type="dxa"/>
            <w:shd w:val="clear" w:color="auto" w:fill="auto"/>
          </w:tcPr>
          <w:p w:rsidR="001E0FB5" w:rsidRPr="009D370E" w:rsidRDefault="001E0FB5" w:rsidP="00E0127C">
            <w:pPr>
              <w:jc w:val="center"/>
              <w:rPr>
                <w:rFonts w:ascii="Bookman Old Style" w:hAnsi="Bookman Old Style"/>
                <w:b/>
                <w:sz w:val="22"/>
                <w:szCs w:val="22"/>
                <w:lang w:val="sr-Cyrl-RS"/>
              </w:rPr>
            </w:pPr>
            <w:r>
              <w:rPr>
                <w:rFonts w:ascii="Bookman Old Style" w:hAnsi="Bookman Old Style"/>
                <w:b/>
                <w:sz w:val="22"/>
                <w:szCs w:val="22"/>
                <w:lang w:val="sr-Cyrl-RS"/>
              </w:rPr>
              <w:t>Опис предмета</w:t>
            </w:r>
          </w:p>
        </w:tc>
        <w:tc>
          <w:tcPr>
            <w:tcW w:w="1134" w:type="dxa"/>
            <w:shd w:val="clear" w:color="auto" w:fill="auto"/>
          </w:tcPr>
          <w:p w:rsidR="001E0FB5" w:rsidRPr="009D370E" w:rsidRDefault="00E0127C" w:rsidP="00E0127C">
            <w:pPr>
              <w:jc w:val="center"/>
              <w:rPr>
                <w:rFonts w:ascii="Bookman Old Style" w:hAnsi="Bookman Old Style"/>
                <w:b/>
                <w:sz w:val="22"/>
                <w:szCs w:val="22"/>
                <w:lang w:val="sr-Cyrl-RS"/>
              </w:rPr>
            </w:pPr>
            <w:r>
              <w:rPr>
                <w:rFonts w:ascii="Bookman Old Style" w:hAnsi="Bookman Old Style"/>
                <w:b/>
                <w:bCs/>
                <w:sz w:val="22"/>
                <w:szCs w:val="22"/>
                <w:lang w:val="sr-Cyrl-RS" w:eastAsia="sr-Latn-RS"/>
              </w:rPr>
              <w:t>Јед. мере</w:t>
            </w:r>
          </w:p>
        </w:tc>
        <w:tc>
          <w:tcPr>
            <w:tcW w:w="1417" w:type="dxa"/>
            <w:shd w:val="clear" w:color="auto" w:fill="auto"/>
          </w:tcPr>
          <w:p w:rsidR="00E0127C" w:rsidRPr="00E0127C" w:rsidRDefault="00E0127C" w:rsidP="00E0127C">
            <w:pPr>
              <w:jc w:val="center"/>
              <w:rPr>
                <w:rFonts w:ascii="Bookman Old Style" w:hAnsi="Bookman Old Style"/>
                <w:b/>
                <w:bCs/>
                <w:sz w:val="22"/>
                <w:szCs w:val="22"/>
                <w:lang w:val="sr-Cyrl-RS" w:eastAsia="sr-Latn-RS"/>
              </w:rPr>
            </w:pPr>
            <w:r>
              <w:rPr>
                <w:rFonts w:ascii="Bookman Old Style" w:hAnsi="Bookman Old Style"/>
                <w:b/>
                <w:bCs/>
                <w:sz w:val="22"/>
                <w:szCs w:val="22"/>
                <w:lang w:val="sr-Cyrl-RS" w:eastAsia="sr-Latn-RS"/>
              </w:rPr>
              <w:t>Кол.</w:t>
            </w:r>
          </w:p>
          <w:p w:rsidR="001E0FB5" w:rsidRPr="009D370E" w:rsidRDefault="001E0FB5" w:rsidP="001E0FB5">
            <w:pPr>
              <w:rPr>
                <w:rFonts w:ascii="Bookman Old Style" w:hAnsi="Bookman Old Style"/>
                <w:b/>
                <w:sz w:val="22"/>
                <w:szCs w:val="22"/>
                <w:lang w:val="sr-Cyrl-RS"/>
              </w:rPr>
            </w:pPr>
          </w:p>
        </w:tc>
        <w:tc>
          <w:tcPr>
            <w:tcW w:w="1559" w:type="dxa"/>
            <w:gridSpan w:val="2"/>
            <w:shd w:val="clear" w:color="auto" w:fill="auto"/>
          </w:tcPr>
          <w:p w:rsidR="001E0FB5" w:rsidRPr="00E0127C" w:rsidRDefault="001E0FB5" w:rsidP="009D370E">
            <w:pPr>
              <w:jc w:val="center"/>
              <w:rPr>
                <w:rFonts w:ascii="Bookman Old Style" w:hAnsi="Bookman Old Style"/>
                <w:b/>
                <w:sz w:val="22"/>
                <w:szCs w:val="22"/>
              </w:rPr>
            </w:pPr>
            <w:r w:rsidRPr="00E0127C">
              <w:rPr>
                <w:rFonts w:ascii="Bookman Old Style" w:eastAsia="Arial Unicode MS" w:hAnsi="Bookman Old Style"/>
                <w:b/>
                <w:color w:val="000000"/>
                <w:kern w:val="1"/>
                <w:sz w:val="22"/>
                <w:szCs w:val="22"/>
                <w:lang w:val="sr-Cyrl-CS"/>
              </w:rPr>
              <w:t>Јед. цена без ПДВ-а</w:t>
            </w:r>
          </w:p>
          <w:p w:rsidR="001E0FB5" w:rsidRDefault="001E0FB5" w:rsidP="001E0FB5">
            <w:pPr>
              <w:jc w:val="right"/>
              <w:rPr>
                <w:rFonts w:ascii="Bookman Old Style" w:eastAsia="Arial Unicode MS" w:hAnsi="Bookman Old Style"/>
                <w:color w:val="000000"/>
                <w:kern w:val="1"/>
                <w:sz w:val="22"/>
                <w:szCs w:val="22"/>
                <w:lang w:val="sr-Cyrl-CS"/>
              </w:rPr>
            </w:pPr>
          </w:p>
          <w:p w:rsidR="001E0FB5" w:rsidRPr="009D370E" w:rsidRDefault="001E0FB5" w:rsidP="001E0FB5">
            <w:pPr>
              <w:jc w:val="right"/>
              <w:rPr>
                <w:rFonts w:ascii="Bookman Old Style" w:hAnsi="Bookman Old Style"/>
                <w:sz w:val="22"/>
                <w:szCs w:val="22"/>
              </w:rPr>
            </w:pPr>
          </w:p>
        </w:tc>
        <w:tc>
          <w:tcPr>
            <w:tcW w:w="1843" w:type="dxa"/>
            <w:shd w:val="clear" w:color="auto" w:fill="auto"/>
          </w:tcPr>
          <w:p w:rsidR="001E0FB5" w:rsidRPr="00E0127C" w:rsidRDefault="001E0FB5" w:rsidP="001E0FB5">
            <w:pPr>
              <w:jc w:val="center"/>
              <w:rPr>
                <w:rFonts w:ascii="Bookman Old Style" w:eastAsia="Arial Unicode MS" w:hAnsi="Bookman Old Style"/>
                <w:b/>
                <w:color w:val="000000"/>
                <w:kern w:val="1"/>
                <w:sz w:val="22"/>
                <w:szCs w:val="22"/>
                <w:lang w:val="sr-Cyrl-CS"/>
              </w:rPr>
            </w:pPr>
            <w:r w:rsidRPr="00E0127C">
              <w:rPr>
                <w:rFonts w:ascii="Bookman Old Style" w:eastAsia="Arial Unicode MS" w:hAnsi="Bookman Old Style"/>
                <w:b/>
                <w:color w:val="000000"/>
                <w:kern w:val="1"/>
                <w:sz w:val="22"/>
                <w:szCs w:val="22"/>
                <w:lang w:val="sr-Cyrl-CS"/>
              </w:rPr>
              <w:t>Укупна цена</w:t>
            </w:r>
          </w:p>
          <w:p w:rsidR="001E0FB5" w:rsidRPr="009D370E" w:rsidRDefault="001E0FB5" w:rsidP="001E0FB5">
            <w:pPr>
              <w:jc w:val="center"/>
              <w:rPr>
                <w:rFonts w:ascii="Bookman Old Style" w:hAnsi="Bookman Old Style"/>
                <w:sz w:val="22"/>
                <w:szCs w:val="22"/>
              </w:rPr>
            </w:pPr>
            <w:r w:rsidRPr="00E0127C">
              <w:rPr>
                <w:rFonts w:ascii="Bookman Old Style" w:eastAsia="Arial Unicode MS" w:hAnsi="Bookman Old Style"/>
                <w:b/>
                <w:color w:val="000000"/>
                <w:kern w:val="1"/>
                <w:sz w:val="22"/>
                <w:szCs w:val="22"/>
                <w:lang w:val="sr-Cyrl-CS"/>
              </w:rPr>
              <w:t>без ПДВ-а</w:t>
            </w:r>
          </w:p>
        </w:tc>
      </w:tr>
      <w:tr w:rsidR="001E0FB5" w:rsidRPr="009D370E" w:rsidTr="00E0127C">
        <w:tc>
          <w:tcPr>
            <w:tcW w:w="709" w:type="dxa"/>
            <w:shd w:val="clear" w:color="auto" w:fill="auto"/>
          </w:tcPr>
          <w:p w:rsidR="001E0FB5" w:rsidRPr="009D370E" w:rsidRDefault="001E0FB5" w:rsidP="009D370E">
            <w:pPr>
              <w:jc w:val="center"/>
              <w:rPr>
                <w:rFonts w:ascii="Bookman Old Style" w:hAnsi="Bookman Old Style"/>
                <w:b/>
                <w:color w:val="C00000"/>
                <w:sz w:val="22"/>
                <w:szCs w:val="22"/>
              </w:rPr>
            </w:pPr>
          </w:p>
        </w:tc>
        <w:tc>
          <w:tcPr>
            <w:tcW w:w="4820" w:type="dxa"/>
            <w:shd w:val="clear" w:color="auto" w:fill="auto"/>
          </w:tcPr>
          <w:p w:rsidR="001E0FB5" w:rsidRPr="009D370E" w:rsidRDefault="001E0FB5" w:rsidP="00E0127C">
            <w:pPr>
              <w:jc w:val="center"/>
              <w:rPr>
                <w:rFonts w:ascii="Bookman Old Style" w:hAnsi="Bookman Old Style"/>
                <w:b/>
                <w:color w:val="C00000"/>
                <w:sz w:val="22"/>
                <w:szCs w:val="22"/>
              </w:rPr>
            </w:pPr>
            <w:r>
              <w:rPr>
                <w:rFonts w:ascii="Bookman Old Style" w:hAnsi="Bookman Old Style"/>
                <w:b/>
                <w:color w:val="C00000"/>
                <w:sz w:val="22"/>
                <w:szCs w:val="22"/>
              </w:rPr>
              <w:t>(</w:t>
            </w:r>
            <w:r w:rsidRPr="009D370E">
              <w:rPr>
                <w:rFonts w:ascii="Bookman Old Style" w:hAnsi="Bookman Old Style"/>
                <w:b/>
                <w:color w:val="C00000"/>
                <w:sz w:val="22"/>
                <w:szCs w:val="22"/>
              </w:rPr>
              <w:t>1</w:t>
            </w:r>
            <w:r>
              <w:rPr>
                <w:rFonts w:ascii="Bookman Old Style" w:hAnsi="Bookman Old Style"/>
                <w:b/>
                <w:color w:val="C00000"/>
                <w:sz w:val="22"/>
                <w:szCs w:val="22"/>
              </w:rPr>
              <w:t>)</w:t>
            </w:r>
          </w:p>
        </w:tc>
        <w:tc>
          <w:tcPr>
            <w:tcW w:w="1134" w:type="dxa"/>
            <w:shd w:val="clear" w:color="auto" w:fill="auto"/>
          </w:tcPr>
          <w:p w:rsidR="001E0FB5" w:rsidRPr="009D370E" w:rsidRDefault="00E0127C" w:rsidP="00E0127C">
            <w:pPr>
              <w:jc w:val="center"/>
              <w:rPr>
                <w:rFonts w:ascii="Bookman Old Style" w:hAnsi="Bookman Old Style"/>
                <w:b/>
                <w:color w:val="C00000"/>
                <w:sz w:val="22"/>
                <w:szCs w:val="22"/>
              </w:rPr>
            </w:pPr>
            <w:r>
              <w:rPr>
                <w:rFonts w:ascii="Bookman Old Style" w:hAnsi="Bookman Old Style"/>
                <w:b/>
                <w:bCs/>
                <w:color w:val="C00000"/>
                <w:sz w:val="22"/>
                <w:szCs w:val="22"/>
                <w:lang w:val="sr-Cyrl-RS" w:eastAsia="sr-Latn-RS"/>
              </w:rPr>
              <w:t>(2</w:t>
            </w:r>
            <w:r w:rsidRPr="00A06FE6">
              <w:rPr>
                <w:rFonts w:ascii="Bookman Old Style" w:hAnsi="Bookman Old Style"/>
                <w:b/>
                <w:bCs/>
                <w:color w:val="C00000"/>
                <w:sz w:val="22"/>
                <w:szCs w:val="22"/>
                <w:lang w:val="sr-Cyrl-RS" w:eastAsia="sr-Latn-RS"/>
              </w:rPr>
              <w:t>)</w:t>
            </w:r>
          </w:p>
        </w:tc>
        <w:tc>
          <w:tcPr>
            <w:tcW w:w="1417" w:type="dxa"/>
            <w:shd w:val="clear" w:color="auto" w:fill="auto"/>
          </w:tcPr>
          <w:p w:rsidR="001E0FB5" w:rsidRPr="009D370E" w:rsidRDefault="00E0127C" w:rsidP="00E0127C">
            <w:pPr>
              <w:jc w:val="center"/>
              <w:rPr>
                <w:rFonts w:ascii="Bookman Old Style" w:hAnsi="Bookman Old Style"/>
                <w:b/>
                <w:color w:val="C00000"/>
                <w:sz w:val="22"/>
                <w:szCs w:val="22"/>
              </w:rPr>
            </w:pPr>
            <w:r>
              <w:rPr>
                <w:rFonts w:ascii="Bookman Old Style" w:hAnsi="Bookman Old Style"/>
                <w:b/>
                <w:bCs/>
                <w:color w:val="C00000"/>
                <w:sz w:val="22"/>
                <w:szCs w:val="22"/>
                <w:lang w:val="sr-Cyrl-RS" w:eastAsia="sr-Latn-RS"/>
              </w:rPr>
              <w:t>(3</w:t>
            </w:r>
            <w:r w:rsidRPr="00A06FE6">
              <w:rPr>
                <w:rFonts w:ascii="Bookman Old Style" w:hAnsi="Bookman Old Style"/>
                <w:b/>
                <w:bCs/>
                <w:color w:val="C00000"/>
                <w:sz w:val="22"/>
                <w:szCs w:val="22"/>
                <w:lang w:val="sr-Cyrl-RS" w:eastAsia="sr-Latn-RS"/>
              </w:rPr>
              <w:t>)</w:t>
            </w:r>
          </w:p>
        </w:tc>
        <w:tc>
          <w:tcPr>
            <w:tcW w:w="1559" w:type="dxa"/>
            <w:gridSpan w:val="2"/>
            <w:shd w:val="clear" w:color="auto" w:fill="auto"/>
          </w:tcPr>
          <w:p w:rsidR="001E0FB5" w:rsidRPr="009D370E" w:rsidRDefault="001E0FB5" w:rsidP="001E0FB5">
            <w:pPr>
              <w:jc w:val="center"/>
              <w:rPr>
                <w:rFonts w:ascii="Bookman Old Style" w:hAnsi="Bookman Old Style"/>
                <w:b/>
                <w:color w:val="C00000"/>
                <w:sz w:val="22"/>
                <w:szCs w:val="22"/>
              </w:rPr>
            </w:pPr>
            <w:r>
              <w:rPr>
                <w:rFonts w:ascii="Bookman Old Style" w:hAnsi="Bookman Old Style"/>
                <w:b/>
                <w:color w:val="C00000"/>
                <w:sz w:val="22"/>
                <w:szCs w:val="22"/>
              </w:rPr>
              <w:t>(</w:t>
            </w:r>
            <w:r w:rsidR="00E0127C">
              <w:rPr>
                <w:rFonts w:ascii="Bookman Old Style" w:hAnsi="Bookman Old Style"/>
                <w:b/>
                <w:color w:val="C00000"/>
                <w:sz w:val="22"/>
                <w:szCs w:val="22"/>
              </w:rPr>
              <w:t>4</w:t>
            </w:r>
            <w:r>
              <w:rPr>
                <w:rFonts w:ascii="Bookman Old Style" w:hAnsi="Bookman Old Style"/>
                <w:b/>
                <w:color w:val="C00000"/>
                <w:sz w:val="22"/>
                <w:szCs w:val="22"/>
              </w:rPr>
              <w:t>)</w:t>
            </w:r>
          </w:p>
        </w:tc>
        <w:tc>
          <w:tcPr>
            <w:tcW w:w="1843" w:type="dxa"/>
            <w:shd w:val="clear" w:color="auto" w:fill="auto"/>
          </w:tcPr>
          <w:p w:rsidR="001E0FB5" w:rsidRPr="009D370E" w:rsidRDefault="00E0127C" w:rsidP="001E0FB5">
            <w:pPr>
              <w:jc w:val="center"/>
              <w:rPr>
                <w:rFonts w:ascii="Bookman Old Style" w:hAnsi="Bookman Old Style"/>
                <w:b/>
                <w:color w:val="C00000"/>
                <w:sz w:val="22"/>
                <w:szCs w:val="22"/>
              </w:rPr>
            </w:pPr>
            <w:r>
              <w:rPr>
                <w:rFonts w:ascii="Bookman Old Style" w:hAnsi="Bookman Old Style"/>
                <w:b/>
                <w:color w:val="C00000"/>
                <w:sz w:val="22"/>
                <w:szCs w:val="22"/>
                <w:lang w:val="sr-Cyrl-RS" w:eastAsia="sr-Latn-RS"/>
              </w:rPr>
              <w:t>(5</w:t>
            </w:r>
            <w:r>
              <w:rPr>
                <w:rFonts w:ascii="Bookman Old Style" w:hAnsi="Bookman Old Style"/>
                <w:b/>
                <w:color w:val="C00000"/>
                <w:sz w:val="22"/>
                <w:szCs w:val="22"/>
                <w:lang w:eastAsia="sr-Latn-RS"/>
              </w:rPr>
              <w:t>(3x4</w:t>
            </w:r>
            <w:r w:rsidRPr="00A06FE6">
              <w:rPr>
                <w:rFonts w:ascii="Bookman Old Style" w:hAnsi="Bookman Old Style"/>
                <w:b/>
                <w:color w:val="C00000"/>
                <w:sz w:val="22"/>
                <w:szCs w:val="22"/>
                <w:lang w:val="sr-Cyrl-RS" w:eastAsia="sr-Latn-RS"/>
              </w:rPr>
              <w:t>)</w:t>
            </w:r>
            <w:r>
              <w:rPr>
                <w:rFonts w:ascii="Bookman Old Style" w:hAnsi="Bookman Old Style"/>
                <w:b/>
                <w:color w:val="C00000"/>
                <w:sz w:val="22"/>
                <w:szCs w:val="22"/>
                <w:lang w:eastAsia="sr-Latn-RS"/>
              </w:rPr>
              <w:t>)</w:t>
            </w:r>
          </w:p>
        </w:tc>
      </w:tr>
      <w:tr w:rsidR="001E0FB5" w:rsidRPr="009D370E" w:rsidTr="00E0127C">
        <w:tc>
          <w:tcPr>
            <w:tcW w:w="709" w:type="dxa"/>
            <w:shd w:val="clear" w:color="auto" w:fill="auto"/>
          </w:tcPr>
          <w:p w:rsidR="001E0FB5" w:rsidRPr="009D370E" w:rsidRDefault="001E0FB5" w:rsidP="009D370E">
            <w:pPr>
              <w:jc w:val="center"/>
              <w:rPr>
                <w:rFonts w:ascii="Bookman Old Style" w:hAnsi="Bookman Old Style"/>
                <w:sz w:val="22"/>
                <w:szCs w:val="22"/>
                <w:lang w:val="sr-Cyrl-RS"/>
              </w:rPr>
            </w:pPr>
            <w:r w:rsidRPr="009D370E">
              <w:rPr>
                <w:rFonts w:ascii="Bookman Old Style" w:hAnsi="Bookman Old Style"/>
                <w:sz w:val="22"/>
                <w:szCs w:val="22"/>
                <w:lang w:val="sr-Cyrl-RS"/>
              </w:rPr>
              <w:t>1.</w:t>
            </w:r>
          </w:p>
        </w:tc>
        <w:tc>
          <w:tcPr>
            <w:tcW w:w="4820" w:type="dxa"/>
            <w:shd w:val="clear" w:color="auto" w:fill="auto"/>
          </w:tcPr>
          <w:p w:rsidR="001E0FB5" w:rsidRPr="001E0FB5" w:rsidRDefault="001E0FB5" w:rsidP="00E0127C">
            <w:pPr>
              <w:pStyle w:val="NoSpacing"/>
              <w:jc w:val="both"/>
              <w:rPr>
                <w:rFonts w:ascii="Bookman Old Style" w:hAnsi="Bookman Old Style"/>
                <w:lang w:val="sr-Cyrl-RS"/>
              </w:rPr>
            </w:pPr>
            <w:r>
              <w:rPr>
                <w:rFonts w:ascii="Bookman Old Style" w:hAnsi="Bookman Old Style"/>
                <w:lang w:val="sr-Cyrl-RS"/>
              </w:rPr>
              <w:t>Набавка услуге екстерне ревизије завршног рачуна буџета општине Мало Црниће за 2024. годину.</w:t>
            </w:r>
          </w:p>
        </w:tc>
        <w:tc>
          <w:tcPr>
            <w:tcW w:w="1134" w:type="dxa"/>
            <w:shd w:val="clear" w:color="auto" w:fill="auto"/>
          </w:tcPr>
          <w:p w:rsidR="00DC6604" w:rsidRPr="00DC6604" w:rsidRDefault="00DC6604" w:rsidP="00DC6604">
            <w:pPr>
              <w:suppressAutoHyphens/>
              <w:jc w:val="center"/>
              <w:rPr>
                <w:rFonts w:ascii="Bookman Old Style" w:hAnsi="Bookman Old Style"/>
                <w:sz w:val="22"/>
                <w:szCs w:val="22"/>
                <w:lang w:val="sr-Cyrl-RS" w:eastAsia="sr-Latn-RS"/>
              </w:rPr>
            </w:pPr>
            <w:r w:rsidRPr="00DC6604">
              <w:rPr>
                <w:rFonts w:ascii="Bookman Old Style" w:hAnsi="Bookman Old Style"/>
                <w:sz w:val="22"/>
                <w:szCs w:val="22"/>
                <w:lang w:val="sr-Cyrl-RS" w:eastAsia="sr-Latn-RS"/>
              </w:rPr>
              <w:t>услуга</w:t>
            </w:r>
          </w:p>
          <w:p w:rsidR="001E0FB5" w:rsidRDefault="001E0FB5">
            <w:pPr>
              <w:rPr>
                <w:rFonts w:ascii="Bookman Old Style" w:eastAsia="Calibri" w:hAnsi="Bookman Old Style"/>
                <w:sz w:val="22"/>
                <w:szCs w:val="22"/>
                <w:lang w:val="sr-Cyrl-RS"/>
              </w:rPr>
            </w:pPr>
          </w:p>
          <w:p w:rsidR="001E0FB5" w:rsidRPr="001E0FB5" w:rsidRDefault="001E0FB5" w:rsidP="00973268">
            <w:pPr>
              <w:pStyle w:val="NoSpacing"/>
              <w:jc w:val="both"/>
              <w:rPr>
                <w:rFonts w:ascii="Bookman Old Style" w:hAnsi="Bookman Old Style"/>
                <w:lang w:val="sr-Cyrl-RS"/>
              </w:rPr>
            </w:pPr>
          </w:p>
        </w:tc>
        <w:tc>
          <w:tcPr>
            <w:tcW w:w="1417" w:type="dxa"/>
            <w:shd w:val="clear" w:color="auto" w:fill="auto"/>
          </w:tcPr>
          <w:p w:rsidR="001E0FB5" w:rsidRDefault="00DC6604" w:rsidP="00DC6604">
            <w:pPr>
              <w:jc w:val="center"/>
              <w:rPr>
                <w:rFonts w:ascii="Bookman Old Style" w:eastAsia="Calibri" w:hAnsi="Bookman Old Style"/>
                <w:sz w:val="22"/>
                <w:szCs w:val="22"/>
                <w:lang w:val="sr-Cyrl-RS"/>
              </w:rPr>
            </w:pPr>
            <w:r>
              <w:rPr>
                <w:rFonts w:ascii="Bookman Old Style" w:eastAsia="Calibri" w:hAnsi="Bookman Old Style"/>
                <w:sz w:val="22"/>
                <w:szCs w:val="22"/>
                <w:lang w:val="sr-Cyrl-RS"/>
              </w:rPr>
              <w:t>1</w:t>
            </w:r>
          </w:p>
          <w:p w:rsidR="001E0FB5" w:rsidRPr="001E0FB5" w:rsidRDefault="001E0FB5" w:rsidP="00973268">
            <w:pPr>
              <w:pStyle w:val="NoSpacing"/>
              <w:jc w:val="both"/>
              <w:rPr>
                <w:rFonts w:ascii="Bookman Old Style" w:hAnsi="Bookman Old Style"/>
                <w:lang w:val="sr-Cyrl-RS"/>
              </w:rPr>
            </w:pPr>
          </w:p>
        </w:tc>
        <w:tc>
          <w:tcPr>
            <w:tcW w:w="1559" w:type="dxa"/>
            <w:gridSpan w:val="2"/>
            <w:shd w:val="clear" w:color="auto" w:fill="auto"/>
          </w:tcPr>
          <w:p w:rsidR="001E0FB5" w:rsidRPr="009D370E" w:rsidRDefault="001E0FB5" w:rsidP="00AF1198">
            <w:pPr>
              <w:pStyle w:val="NoSpacing"/>
              <w:rPr>
                <w:rFonts w:ascii="Bookman Old Style" w:hAnsi="Bookman Old Style"/>
              </w:rPr>
            </w:pPr>
          </w:p>
        </w:tc>
        <w:tc>
          <w:tcPr>
            <w:tcW w:w="1843" w:type="dxa"/>
            <w:shd w:val="clear" w:color="auto" w:fill="auto"/>
          </w:tcPr>
          <w:p w:rsidR="001E0FB5" w:rsidRPr="009D370E" w:rsidRDefault="001E0FB5" w:rsidP="009D370E">
            <w:pPr>
              <w:jc w:val="center"/>
              <w:rPr>
                <w:rFonts w:ascii="Bookman Old Style" w:hAnsi="Bookman Old Style"/>
                <w:sz w:val="22"/>
                <w:szCs w:val="22"/>
              </w:rPr>
            </w:pPr>
          </w:p>
        </w:tc>
      </w:tr>
      <w:tr w:rsidR="009D370E" w:rsidRPr="009D370E" w:rsidTr="001E0F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072" w:type="dxa"/>
            <w:gridSpan w:val="5"/>
            <w:tcBorders>
              <w:top w:val="single" w:sz="3" w:space="0" w:color="000001"/>
              <w:left w:val="single" w:sz="3" w:space="0" w:color="000001"/>
              <w:bottom w:val="single" w:sz="3" w:space="0" w:color="000001"/>
              <w:right w:val="single" w:sz="4" w:space="0" w:color="auto"/>
            </w:tcBorders>
            <w:shd w:val="clear" w:color="auto" w:fill="auto"/>
          </w:tcPr>
          <w:p w:rsidR="009D370E" w:rsidRPr="00DC6604" w:rsidRDefault="009D370E" w:rsidP="009D370E">
            <w:pPr>
              <w:jc w:val="right"/>
              <w:rPr>
                <w:rFonts w:ascii="Bookman Old Style" w:eastAsia="Calibri" w:hAnsi="Bookman Old Style"/>
                <w:b/>
                <w:i/>
                <w:sz w:val="22"/>
                <w:szCs w:val="22"/>
                <w:lang w:val="sr-Latn-CS"/>
              </w:rPr>
            </w:pPr>
            <w:r w:rsidRPr="00DC6604">
              <w:rPr>
                <w:rFonts w:ascii="Bookman Old Style" w:eastAsia="Calibri" w:hAnsi="Bookman Old Style"/>
                <w:b/>
                <w:i/>
                <w:sz w:val="22"/>
                <w:szCs w:val="22"/>
                <w:lang w:val="sr-Latn-CS"/>
              </w:rPr>
              <w:t>УКУПНО</w:t>
            </w:r>
            <w:r w:rsidRPr="00DC6604">
              <w:rPr>
                <w:rFonts w:ascii="Bookman Old Style" w:eastAsia="Calibri" w:hAnsi="Bookman Old Style"/>
                <w:b/>
                <w:i/>
                <w:sz w:val="22"/>
                <w:szCs w:val="22"/>
                <w:lang w:val="sr-Cyrl-RS"/>
              </w:rPr>
              <w:t xml:space="preserve"> без ПДВ-а</w:t>
            </w:r>
            <w:r w:rsidRPr="00DC6604">
              <w:rPr>
                <w:rFonts w:ascii="Bookman Old Style" w:eastAsia="Calibri" w:hAnsi="Bookman Old Style"/>
                <w:b/>
                <w:i/>
                <w:sz w:val="22"/>
                <w:szCs w:val="22"/>
                <w:lang w:val="sr-Latn-CS"/>
              </w:rPr>
              <w:t>:</w:t>
            </w:r>
          </w:p>
          <w:p w:rsidR="00DC6604" w:rsidRPr="009D370E" w:rsidRDefault="00DC6604" w:rsidP="009D370E">
            <w:pPr>
              <w:jc w:val="right"/>
              <w:rPr>
                <w:rFonts w:ascii="Bookman Old Style" w:eastAsia="Calibri" w:hAnsi="Bookman Old Style"/>
                <w:sz w:val="22"/>
                <w:szCs w:val="22"/>
                <w:lang w:val="sr-Latn-CS"/>
              </w:rPr>
            </w:pPr>
          </w:p>
        </w:tc>
        <w:tc>
          <w:tcPr>
            <w:tcW w:w="2410" w:type="dxa"/>
            <w:gridSpan w:val="2"/>
            <w:tcBorders>
              <w:top w:val="single" w:sz="3" w:space="0" w:color="000001"/>
              <w:left w:val="single" w:sz="4" w:space="0" w:color="auto"/>
              <w:bottom w:val="single" w:sz="3" w:space="0" w:color="000001"/>
              <w:right w:val="single" w:sz="3" w:space="0" w:color="000001"/>
            </w:tcBorders>
            <w:shd w:val="clear" w:color="auto" w:fill="C6D9F1"/>
          </w:tcPr>
          <w:p w:rsidR="009D370E" w:rsidRPr="009D370E" w:rsidRDefault="009D370E" w:rsidP="009D370E">
            <w:pPr>
              <w:rPr>
                <w:rFonts w:ascii="Bookman Old Style" w:eastAsia="Calibri" w:hAnsi="Bookman Old Style"/>
                <w:sz w:val="22"/>
                <w:szCs w:val="22"/>
                <w:lang w:val="sr-Latn-CS"/>
              </w:rPr>
            </w:pPr>
          </w:p>
        </w:tc>
      </w:tr>
      <w:tr w:rsidR="009D370E" w:rsidRPr="009D370E" w:rsidTr="001E0F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072" w:type="dxa"/>
            <w:gridSpan w:val="5"/>
            <w:tcBorders>
              <w:top w:val="single" w:sz="3" w:space="0" w:color="000001"/>
              <w:left w:val="single" w:sz="3" w:space="0" w:color="000001"/>
              <w:bottom w:val="single" w:sz="3" w:space="0" w:color="000001"/>
              <w:right w:val="single" w:sz="4" w:space="0" w:color="auto"/>
            </w:tcBorders>
            <w:shd w:val="clear" w:color="auto" w:fill="auto"/>
          </w:tcPr>
          <w:p w:rsidR="009D370E" w:rsidRDefault="009D370E" w:rsidP="009D370E">
            <w:pPr>
              <w:jc w:val="right"/>
              <w:rPr>
                <w:rFonts w:ascii="Bookman Old Style" w:eastAsia="Calibri" w:hAnsi="Bookman Old Style"/>
                <w:b/>
                <w:i/>
                <w:sz w:val="22"/>
                <w:szCs w:val="22"/>
                <w:lang w:val="sr-Cyrl-RS"/>
              </w:rPr>
            </w:pPr>
            <w:r w:rsidRPr="00DC6604">
              <w:rPr>
                <w:rFonts w:ascii="Bookman Old Style" w:eastAsia="Calibri" w:hAnsi="Bookman Old Style"/>
                <w:b/>
                <w:i/>
                <w:sz w:val="22"/>
                <w:szCs w:val="22"/>
                <w:lang w:val="sr-Cyrl-RS"/>
              </w:rPr>
              <w:t>ПДВ-е:</w:t>
            </w:r>
          </w:p>
          <w:p w:rsidR="00DC6604" w:rsidRPr="00DC6604" w:rsidRDefault="00DC6604" w:rsidP="009D370E">
            <w:pPr>
              <w:jc w:val="right"/>
              <w:rPr>
                <w:rFonts w:ascii="Bookman Old Style" w:eastAsia="Calibri" w:hAnsi="Bookman Old Style"/>
                <w:i/>
                <w:sz w:val="22"/>
                <w:szCs w:val="22"/>
                <w:lang w:val="sr-Latn-CS"/>
              </w:rPr>
            </w:pPr>
          </w:p>
        </w:tc>
        <w:tc>
          <w:tcPr>
            <w:tcW w:w="2410" w:type="dxa"/>
            <w:gridSpan w:val="2"/>
            <w:tcBorders>
              <w:top w:val="single" w:sz="3" w:space="0" w:color="000001"/>
              <w:left w:val="single" w:sz="4" w:space="0" w:color="auto"/>
              <w:bottom w:val="single" w:sz="3" w:space="0" w:color="000001"/>
              <w:right w:val="single" w:sz="3" w:space="0" w:color="000001"/>
            </w:tcBorders>
            <w:shd w:val="clear" w:color="auto" w:fill="C6D9F1"/>
          </w:tcPr>
          <w:p w:rsidR="009D370E" w:rsidRPr="009D370E" w:rsidRDefault="009D370E" w:rsidP="009D370E">
            <w:pPr>
              <w:rPr>
                <w:rFonts w:ascii="Bookman Old Style" w:eastAsia="Calibri" w:hAnsi="Bookman Old Style"/>
                <w:sz w:val="22"/>
                <w:szCs w:val="22"/>
                <w:lang w:val="sr-Latn-CS"/>
              </w:rPr>
            </w:pPr>
          </w:p>
        </w:tc>
      </w:tr>
      <w:tr w:rsidR="009D370E" w:rsidRPr="009D370E" w:rsidTr="001E0F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072" w:type="dxa"/>
            <w:gridSpan w:val="5"/>
            <w:tcBorders>
              <w:top w:val="single" w:sz="3" w:space="0" w:color="000001"/>
              <w:left w:val="single" w:sz="3" w:space="0" w:color="000001"/>
              <w:bottom w:val="single" w:sz="3" w:space="0" w:color="000001"/>
              <w:right w:val="single" w:sz="4" w:space="0" w:color="auto"/>
            </w:tcBorders>
            <w:shd w:val="clear" w:color="auto" w:fill="auto"/>
          </w:tcPr>
          <w:p w:rsidR="009D370E" w:rsidRDefault="009D370E" w:rsidP="009D370E">
            <w:pPr>
              <w:jc w:val="right"/>
              <w:rPr>
                <w:rFonts w:ascii="Bookman Old Style" w:eastAsia="Calibri" w:hAnsi="Bookman Old Style"/>
                <w:b/>
                <w:i/>
                <w:sz w:val="22"/>
                <w:szCs w:val="22"/>
                <w:lang w:val="sr-Latn-CS"/>
              </w:rPr>
            </w:pPr>
            <w:r w:rsidRPr="00DC6604">
              <w:rPr>
                <w:rFonts w:ascii="Bookman Old Style" w:eastAsia="Calibri" w:hAnsi="Bookman Old Style"/>
                <w:b/>
                <w:i/>
                <w:sz w:val="22"/>
                <w:szCs w:val="22"/>
                <w:lang w:val="sr-Latn-CS"/>
              </w:rPr>
              <w:t>УКУПНО</w:t>
            </w:r>
            <w:r w:rsidRPr="00DC6604">
              <w:rPr>
                <w:rFonts w:ascii="Bookman Old Style" w:eastAsia="Calibri" w:hAnsi="Bookman Old Style"/>
                <w:b/>
                <w:i/>
                <w:sz w:val="22"/>
                <w:szCs w:val="22"/>
                <w:lang w:val="sr-Cyrl-RS"/>
              </w:rPr>
              <w:t xml:space="preserve"> са ПДВ-ом</w:t>
            </w:r>
            <w:r w:rsidRPr="00DC6604">
              <w:rPr>
                <w:rFonts w:ascii="Bookman Old Style" w:eastAsia="Calibri" w:hAnsi="Bookman Old Style"/>
                <w:b/>
                <w:i/>
                <w:sz w:val="22"/>
                <w:szCs w:val="22"/>
                <w:lang w:val="sr-Latn-CS"/>
              </w:rPr>
              <w:t>:</w:t>
            </w:r>
          </w:p>
          <w:p w:rsidR="00DC6604" w:rsidRPr="00DC6604" w:rsidRDefault="00DC6604" w:rsidP="009D370E">
            <w:pPr>
              <w:jc w:val="right"/>
              <w:rPr>
                <w:rFonts w:ascii="Bookman Old Style" w:eastAsia="Calibri" w:hAnsi="Bookman Old Style"/>
                <w:i/>
                <w:sz w:val="22"/>
                <w:szCs w:val="22"/>
                <w:lang w:val="sr-Latn-CS"/>
              </w:rPr>
            </w:pPr>
          </w:p>
        </w:tc>
        <w:tc>
          <w:tcPr>
            <w:tcW w:w="2410" w:type="dxa"/>
            <w:gridSpan w:val="2"/>
            <w:tcBorders>
              <w:top w:val="single" w:sz="3" w:space="0" w:color="000001"/>
              <w:left w:val="single" w:sz="4" w:space="0" w:color="auto"/>
              <w:bottom w:val="single" w:sz="3" w:space="0" w:color="000001"/>
              <w:right w:val="single" w:sz="3" w:space="0" w:color="000001"/>
            </w:tcBorders>
            <w:shd w:val="clear" w:color="auto" w:fill="C6D9F1"/>
          </w:tcPr>
          <w:p w:rsidR="009D370E" w:rsidRPr="009D370E" w:rsidRDefault="009D370E" w:rsidP="009D370E">
            <w:pPr>
              <w:rPr>
                <w:rFonts w:ascii="Bookman Old Style" w:eastAsia="Calibri" w:hAnsi="Bookman Old Style"/>
                <w:sz w:val="22"/>
                <w:szCs w:val="22"/>
                <w:lang w:val="sr-Latn-CS"/>
              </w:rPr>
            </w:pPr>
          </w:p>
        </w:tc>
      </w:tr>
    </w:tbl>
    <w:p w:rsidR="00310009" w:rsidRDefault="00310009" w:rsidP="001B76DB">
      <w:pPr>
        <w:jc w:val="both"/>
        <w:rPr>
          <w:rFonts w:ascii="Bookman Old Style" w:eastAsia="Calibri" w:hAnsi="Bookman Old Style"/>
          <w:sz w:val="22"/>
          <w:szCs w:val="22"/>
          <w:lang w:val="sr-Latn-CS"/>
        </w:rPr>
      </w:pPr>
    </w:p>
    <w:p w:rsidR="001B76DB" w:rsidRPr="001B76DB" w:rsidRDefault="001B76DB" w:rsidP="001B76DB">
      <w:pPr>
        <w:jc w:val="both"/>
        <w:rPr>
          <w:rFonts w:ascii="Bookman Old Style" w:eastAsia="Calibri" w:hAnsi="Bookman Old Style"/>
          <w:sz w:val="22"/>
          <w:szCs w:val="22"/>
          <w:lang w:val="sr-Latn-CS"/>
        </w:rPr>
      </w:pPr>
      <w:r w:rsidRPr="001B76DB">
        <w:rPr>
          <w:rFonts w:ascii="Bookman Old Style" w:eastAsia="Calibri" w:hAnsi="Bookman Old Style"/>
          <w:sz w:val="22"/>
          <w:szCs w:val="22"/>
          <w:lang w:val="sr-Latn-CS"/>
        </w:rPr>
        <w:t>У износ цене урачунати су сви трошкови које понуђач има у реализацији предметне набавке.</w:t>
      </w:r>
    </w:p>
    <w:p w:rsidR="001B76DB" w:rsidRPr="001B76DB" w:rsidRDefault="001B76DB" w:rsidP="001B76DB">
      <w:pPr>
        <w:jc w:val="both"/>
        <w:rPr>
          <w:rFonts w:ascii="Bookman Old Style" w:eastAsia="Calibri" w:hAnsi="Bookman Old Style" w:cs="Arial"/>
          <w:sz w:val="10"/>
          <w:szCs w:val="10"/>
          <w:lang w:val="sr-Cyrl-RS"/>
        </w:rPr>
      </w:pPr>
    </w:p>
    <w:p w:rsidR="001B76DB" w:rsidRPr="001B76DB" w:rsidRDefault="001B76DB" w:rsidP="001B76DB">
      <w:pPr>
        <w:jc w:val="both"/>
        <w:rPr>
          <w:rFonts w:ascii="Bookman Old Style" w:eastAsia="Calibri" w:hAnsi="Bookman Old Style"/>
          <w:sz w:val="22"/>
          <w:szCs w:val="22"/>
          <w:lang w:val="sr-Cyrl-RS"/>
        </w:rPr>
      </w:pPr>
      <w:r w:rsidRPr="001B76DB">
        <w:rPr>
          <w:rFonts w:ascii="Bookman Old Style" w:eastAsia="Calibri" w:hAnsi="Bookman Old Style"/>
          <w:sz w:val="22"/>
          <w:szCs w:val="22"/>
          <w:lang w:val="sr-Cyrl-RS"/>
        </w:rPr>
        <w:t xml:space="preserve">- </w:t>
      </w:r>
      <w:r w:rsidRPr="001B76DB">
        <w:rPr>
          <w:rFonts w:ascii="Bookman Old Style" w:eastAsia="Calibri" w:hAnsi="Bookman Old Style"/>
          <w:b/>
          <w:sz w:val="22"/>
          <w:szCs w:val="22"/>
          <w:lang w:val="sr-Cyrl-RS"/>
        </w:rPr>
        <w:t>Рок важења понуде: ____</w:t>
      </w:r>
      <w:r w:rsidR="002D3CA9" w:rsidRPr="00A96879">
        <w:rPr>
          <w:rFonts w:ascii="Bookman Old Style" w:hAnsi="Bookman Old Style"/>
          <w:b/>
          <w:highlight w:val="yellow"/>
        </w:rPr>
        <w:t>*</w:t>
      </w:r>
      <w:r w:rsidRPr="001B76DB">
        <w:rPr>
          <w:rFonts w:ascii="Bookman Old Style" w:eastAsia="Calibri" w:hAnsi="Bookman Old Style"/>
          <w:b/>
          <w:sz w:val="22"/>
          <w:szCs w:val="22"/>
          <w:lang w:val="sr-Cyrl-RS"/>
        </w:rPr>
        <w:t xml:space="preserve"> </w:t>
      </w:r>
      <w:r w:rsidRPr="001B76DB">
        <w:rPr>
          <w:rFonts w:ascii="Bookman Old Style" w:eastAsia="Calibri" w:hAnsi="Bookman Old Style"/>
          <w:sz w:val="22"/>
          <w:szCs w:val="22"/>
          <w:lang w:val="sr-Cyrl-RS"/>
        </w:rPr>
        <w:t>дана</w:t>
      </w:r>
      <w:r w:rsidRPr="001B76DB">
        <w:rPr>
          <w:rFonts w:ascii="Bookman Old Style" w:eastAsia="Calibri" w:hAnsi="Bookman Old Style"/>
          <w:b/>
          <w:sz w:val="22"/>
          <w:szCs w:val="22"/>
          <w:lang w:val="sr-Cyrl-RS"/>
        </w:rPr>
        <w:t xml:space="preserve"> </w:t>
      </w:r>
      <w:r w:rsidRPr="001B76DB">
        <w:rPr>
          <w:rFonts w:ascii="Bookman Old Style" w:eastAsia="Calibri" w:hAnsi="Bookman Old Style"/>
          <w:sz w:val="22"/>
          <w:szCs w:val="22"/>
        </w:rPr>
        <w:t>(</w:t>
      </w:r>
      <w:r w:rsidRPr="001B76DB">
        <w:rPr>
          <w:rFonts w:ascii="Bookman Old Style" w:eastAsia="Calibri" w:hAnsi="Bookman Old Style"/>
          <w:sz w:val="22"/>
          <w:szCs w:val="22"/>
          <w:lang w:val="sr-Cyrl-RS"/>
        </w:rPr>
        <w:t>не може бити краћи од 30 дана</w:t>
      </w:r>
      <w:r w:rsidRPr="001B76DB">
        <w:rPr>
          <w:rFonts w:ascii="Bookman Old Style" w:eastAsia="Calibri" w:hAnsi="Bookman Old Style"/>
          <w:sz w:val="22"/>
          <w:szCs w:val="22"/>
        </w:rPr>
        <w:t>)</w:t>
      </w:r>
      <w:r w:rsidRPr="001B76DB">
        <w:rPr>
          <w:rFonts w:ascii="Bookman Old Style" w:eastAsia="Calibri" w:hAnsi="Bookman Old Style"/>
          <w:sz w:val="22"/>
          <w:szCs w:val="22"/>
          <w:lang w:val="sr-Cyrl-RS"/>
        </w:rPr>
        <w:t xml:space="preserve"> од дана отварања понуде</w:t>
      </w:r>
      <w:r w:rsidRPr="001B76DB">
        <w:rPr>
          <w:rFonts w:ascii="Bookman Old Style" w:eastAsia="Calibri" w:hAnsi="Bookman Old Style"/>
          <w:sz w:val="22"/>
          <w:szCs w:val="22"/>
          <w:lang w:val="sr-Latn-RS"/>
        </w:rPr>
        <w:t>;</w:t>
      </w:r>
      <w:r w:rsidRPr="001B76DB">
        <w:rPr>
          <w:rFonts w:ascii="Bookman Old Style" w:eastAsia="Calibri" w:hAnsi="Bookman Old Style"/>
          <w:sz w:val="22"/>
          <w:szCs w:val="22"/>
        </w:rPr>
        <w:t xml:space="preserve"> </w:t>
      </w:r>
      <w:r w:rsidR="002D3CA9">
        <w:rPr>
          <w:rFonts w:ascii="Bookman Old Style" w:eastAsia="Calibri" w:hAnsi="Bookman Old Style"/>
          <w:sz w:val="22"/>
          <w:szCs w:val="22"/>
          <w:lang w:val="sr-Cyrl-RS"/>
        </w:rPr>
        <w:t xml:space="preserve">                     </w:t>
      </w:r>
    </w:p>
    <w:p w:rsidR="001B76DB" w:rsidRPr="001B76DB" w:rsidRDefault="001B76DB" w:rsidP="001B76DB">
      <w:pPr>
        <w:jc w:val="both"/>
        <w:rPr>
          <w:rFonts w:ascii="Bookman Old Style" w:eastAsia="Calibri" w:hAnsi="Bookman Old Style" w:cs="Arial"/>
          <w:sz w:val="22"/>
          <w:szCs w:val="22"/>
          <w:lang w:val="sr-Cyrl-RS"/>
        </w:rPr>
      </w:pPr>
      <w:r w:rsidRPr="001B76DB">
        <w:rPr>
          <w:rFonts w:ascii="Bookman Old Style" w:eastAsia="Calibri" w:hAnsi="Bookman Old Style"/>
          <w:sz w:val="22"/>
          <w:szCs w:val="22"/>
          <w:lang w:val="sr-Cyrl-RS"/>
        </w:rPr>
        <w:t xml:space="preserve">- </w:t>
      </w:r>
      <w:r w:rsidRPr="001B76DB">
        <w:rPr>
          <w:rFonts w:ascii="Bookman Old Style" w:eastAsia="Calibri" w:hAnsi="Bookman Old Style"/>
          <w:b/>
          <w:sz w:val="22"/>
          <w:szCs w:val="22"/>
          <w:lang w:val="sr-Latn-CS"/>
        </w:rPr>
        <w:t xml:space="preserve">Рок </w:t>
      </w:r>
      <w:r w:rsidRPr="001B76DB">
        <w:rPr>
          <w:rFonts w:ascii="Bookman Old Style" w:eastAsia="Calibri" w:hAnsi="Bookman Old Style"/>
          <w:b/>
          <w:sz w:val="22"/>
          <w:szCs w:val="22"/>
          <w:lang w:val="sr-Cyrl-RS"/>
        </w:rPr>
        <w:t>извршења услуге</w:t>
      </w:r>
      <w:r w:rsidRPr="001B76DB">
        <w:rPr>
          <w:rFonts w:ascii="Bookman Old Style" w:eastAsia="Calibri" w:hAnsi="Bookman Old Style"/>
          <w:b/>
          <w:sz w:val="22"/>
          <w:szCs w:val="22"/>
          <w:lang w:val="sr-Latn-CS"/>
        </w:rPr>
        <w:t>:</w:t>
      </w:r>
      <w:r w:rsidRPr="001B76DB">
        <w:rPr>
          <w:rFonts w:ascii="Bookman Old Style" w:eastAsia="Calibri" w:hAnsi="Bookman Old Style"/>
          <w:sz w:val="22"/>
          <w:szCs w:val="22"/>
          <w:lang w:val="sr-Latn-CS"/>
        </w:rPr>
        <w:t xml:space="preserve"> </w:t>
      </w:r>
      <w:r w:rsidR="007903A1" w:rsidRPr="00CE2336">
        <w:rPr>
          <w:rFonts w:ascii="Bookman Old Style" w:hAnsi="Bookman Old Style"/>
          <w:sz w:val="22"/>
          <w:szCs w:val="22"/>
          <w:lang w:val="sr-Cyrl-RS"/>
        </w:rPr>
        <w:t xml:space="preserve">најкасније </w:t>
      </w:r>
      <w:r w:rsidR="007903A1">
        <w:rPr>
          <w:rFonts w:ascii="Bookman Old Style" w:hAnsi="Bookman Old Style"/>
          <w:sz w:val="22"/>
          <w:szCs w:val="22"/>
          <w:lang w:val="sr-Cyrl-RS"/>
        </w:rPr>
        <w:t xml:space="preserve">закључно са </w:t>
      </w:r>
      <w:r w:rsidR="007903A1" w:rsidRPr="00CE2336">
        <w:rPr>
          <w:rFonts w:ascii="Bookman Old Style" w:hAnsi="Bookman Old Style"/>
          <w:sz w:val="22"/>
          <w:szCs w:val="22"/>
          <w:lang w:val="sr-Cyrl-RS"/>
        </w:rPr>
        <w:t>1</w:t>
      </w:r>
      <w:r w:rsidR="007903A1">
        <w:rPr>
          <w:rFonts w:ascii="Bookman Old Style" w:hAnsi="Bookman Old Style"/>
          <w:sz w:val="22"/>
          <w:szCs w:val="22"/>
          <w:lang w:val="sr-Latn-RS"/>
        </w:rPr>
        <w:t>5</w:t>
      </w:r>
      <w:r w:rsidR="007903A1" w:rsidRPr="00CE2336">
        <w:rPr>
          <w:rFonts w:ascii="Bookman Old Style" w:hAnsi="Bookman Old Style"/>
          <w:sz w:val="22"/>
          <w:szCs w:val="22"/>
          <w:lang w:val="sr-Cyrl-RS"/>
        </w:rPr>
        <w:t>.0</w:t>
      </w:r>
      <w:r w:rsidR="007903A1">
        <w:rPr>
          <w:rFonts w:ascii="Bookman Old Style" w:hAnsi="Bookman Old Style"/>
          <w:sz w:val="22"/>
          <w:szCs w:val="22"/>
          <w:lang w:val="sr-Cyrl-RS"/>
        </w:rPr>
        <w:t>6</w:t>
      </w:r>
      <w:r w:rsidR="007903A1" w:rsidRPr="00CE2336">
        <w:rPr>
          <w:rFonts w:ascii="Bookman Old Style" w:hAnsi="Bookman Old Style"/>
          <w:sz w:val="22"/>
          <w:szCs w:val="22"/>
          <w:lang w:val="sr-Cyrl-RS"/>
        </w:rPr>
        <w:t>.202</w:t>
      </w:r>
      <w:r w:rsidR="007903A1">
        <w:rPr>
          <w:rFonts w:ascii="Bookman Old Style" w:hAnsi="Bookman Old Style"/>
          <w:sz w:val="22"/>
          <w:szCs w:val="22"/>
          <w:lang w:val="sr-Cyrl-RS"/>
        </w:rPr>
        <w:t>5</w:t>
      </w:r>
      <w:r w:rsidR="007903A1" w:rsidRPr="00CE2336">
        <w:rPr>
          <w:rFonts w:ascii="Bookman Old Style" w:hAnsi="Bookman Old Style"/>
          <w:sz w:val="22"/>
          <w:szCs w:val="22"/>
          <w:lang w:val="sr-Cyrl-RS"/>
        </w:rPr>
        <w:t>. године.</w:t>
      </w:r>
      <w:bookmarkStart w:id="0" w:name="_GoBack"/>
      <w:bookmarkEnd w:id="0"/>
    </w:p>
    <w:p w:rsidR="001B76DB" w:rsidRPr="001B76DB" w:rsidRDefault="001B76DB" w:rsidP="001B76DB">
      <w:pPr>
        <w:jc w:val="both"/>
        <w:rPr>
          <w:rFonts w:ascii="Bookman Old Style" w:eastAsia="Calibri" w:hAnsi="Bookman Old Style"/>
          <w:sz w:val="22"/>
          <w:szCs w:val="22"/>
          <w:lang w:val="sr-Cyrl-RS"/>
        </w:rPr>
      </w:pPr>
      <w:r w:rsidRPr="001B76DB">
        <w:rPr>
          <w:rFonts w:ascii="Bookman Old Style" w:eastAsia="Calibri" w:hAnsi="Bookman Old Style"/>
          <w:sz w:val="22"/>
          <w:szCs w:val="22"/>
          <w:lang w:val="sr-Cyrl-RS"/>
        </w:rPr>
        <w:t xml:space="preserve">- </w:t>
      </w:r>
      <w:r w:rsidRPr="001B76DB">
        <w:rPr>
          <w:rFonts w:ascii="Bookman Old Style" w:eastAsia="Calibri" w:hAnsi="Bookman Old Style"/>
          <w:b/>
          <w:sz w:val="22"/>
          <w:szCs w:val="22"/>
          <w:lang w:val="sr-Cyrl-RS"/>
        </w:rPr>
        <w:t>Рок и начин плаћања:</w:t>
      </w:r>
      <w:r w:rsidRPr="001B76DB">
        <w:rPr>
          <w:rFonts w:ascii="Bookman Old Style" w:eastAsia="Calibri" w:hAnsi="Bookman Old Style"/>
          <w:sz w:val="22"/>
          <w:szCs w:val="22"/>
          <w:lang w:val="sr-Cyrl-RS"/>
        </w:rPr>
        <w:t xml:space="preserve"> у року не дужи од 45 дана од датума пријема исправне фактуре –рачуна у седиште наручиоца. Испоручилац добара се обавезује да фактуру изда и региструје у складу са законским прописима.</w:t>
      </w:r>
    </w:p>
    <w:p w:rsidR="009D370E" w:rsidRDefault="009D370E" w:rsidP="009D370E">
      <w:pPr>
        <w:jc w:val="both"/>
        <w:rPr>
          <w:rFonts w:ascii="Bookman Old Style" w:hAnsi="Bookman Old Style"/>
          <w:sz w:val="22"/>
          <w:szCs w:val="22"/>
          <w:lang w:val="sr-Cyrl-RS"/>
        </w:rPr>
      </w:pPr>
    </w:p>
    <w:p w:rsidR="00E0127C" w:rsidRDefault="00E0127C" w:rsidP="00E0127C">
      <w:pPr>
        <w:jc w:val="center"/>
        <w:rPr>
          <w:rFonts w:ascii="Bookman Old Style" w:hAnsi="Bookman Old Style"/>
          <w:b/>
          <w:sz w:val="22"/>
          <w:szCs w:val="22"/>
          <w:u w:val="single"/>
          <w:lang w:val="sr-Cyrl-RS"/>
        </w:rPr>
      </w:pPr>
    </w:p>
    <w:p w:rsidR="00E0127C" w:rsidRPr="00121AC5" w:rsidRDefault="00E0127C" w:rsidP="00E0127C">
      <w:pPr>
        <w:jc w:val="center"/>
        <w:rPr>
          <w:rFonts w:ascii="Bookman Old Style" w:hAnsi="Bookman Old Style"/>
          <w:b/>
          <w:sz w:val="22"/>
          <w:szCs w:val="22"/>
          <w:u w:val="single"/>
          <w:lang w:val="sr-Cyrl-RS"/>
        </w:rPr>
      </w:pPr>
      <w:r w:rsidRPr="00121AC5">
        <w:rPr>
          <w:rFonts w:ascii="Bookman Old Style" w:hAnsi="Bookman Old Style"/>
          <w:b/>
          <w:sz w:val="22"/>
          <w:szCs w:val="22"/>
          <w:u w:val="single"/>
          <w:lang w:val="sr-Cyrl-RS"/>
        </w:rPr>
        <w:t>УПУТСТВО ЗА ПОПУЊАВАЊЕ ОБРАСЦА СТРУКТУРЕ ЦЕНЕ</w:t>
      </w:r>
    </w:p>
    <w:p w:rsidR="00E0127C" w:rsidRDefault="00E0127C" w:rsidP="00E0127C">
      <w:pPr>
        <w:pStyle w:val="ListParagraph"/>
        <w:tabs>
          <w:tab w:val="left" w:pos="-6634"/>
        </w:tabs>
        <w:ind w:left="0"/>
        <w:jc w:val="both"/>
        <w:rPr>
          <w:rFonts w:ascii="Bookman Old Style" w:hAnsi="Bookman Old Style"/>
          <w:bCs/>
          <w:iCs/>
          <w:sz w:val="22"/>
          <w:szCs w:val="22"/>
          <w:lang w:val="sr-Cyrl-RS"/>
        </w:rPr>
      </w:pPr>
    </w:p>
    <w:p w:rsidR="00E0127C" w:rsidRDefault="00E0127C" w:rsidP="00E0127C">
      <w:pPr>
        <w:pStyle w:val="ListParagraph"/>
        <w:tabs>
          <w:tab w:val="left" w:pos="90"/>
        </w:tabs>
        <w:ind w:left="0"/>
        <w:jc w:val="both"/>
        <w:rPr>
          <w:rFonts w:ascii="Bookman Old Style" w:hAnsi="Bookman Old Style"/>
          <w:bCs/>
          <w:iCs/>
          <w:sz w:val="22"/>
          <w:szCs w:val="22"/>
        </w:rPr>
      </w:pPr>
    </w:p>
    <w:p w:rsidR="00E0127C" w:rsidRDefault="00E0127C" w:rsidP="00E0127C">
      <w:pPr>
        <w:pStyle w:val="ListParagraph"/>
        <w:tabs>
          <w:tab w:val="left" w:pos="90"/>
        </w:tabs>
        <w:ind w:left="0"/>
        <w:jc w:val="both"/>
        <w:rPr>
          <w:rFonts w:ascii="Bookman Old Style" w:hAnsi="Bookman Old Style"/>
          <w:bCs/>
          <w:iCs/>
          <w:sz w:val="22"/>
          <w:szCs w:val="22"/>
        </w:rPr>
      </w:pPr>
      <w:proofErr w:type="spellStart"/>
      <w:r w:rsidRPr="00E45340">
        <w:rPr>
          <w:rFonts w:ascii="Bookman Old Style" w:hAnsi="Bookman Old Style"/>
          <w:bCs/>
          <w:iCs/>
          <w:sz w:val="22"/>
          <w:szCs w:val="22"/>
        </w:rPr>
        <w:t>Понуђач</w:t>
      </w:r>
      <w:proofErr w:type="spellEnd"/>
      <w:r w:rsidRPr="00E45340">
        <w:rPr>
          <w:rFonts w:ascii="Bookman Old Style" w:hAnsi="Bookman Old Style"/>
          <w:bCs/>
          <w:iCs/>
          <w:sz w:val="22"/>
          <w:szCs w:val="22"/>
        </w:rPr>
        <w:t xml:space="preserve"> </w:t>
      </w:r>
      <w:proofErr w:type="spellStart"/>
      <w:r w:rsidRPr="00E45340">
        <w:rPr>
          <w:rFonts w:ascii="Bookman Old Style" w:hAnsi="Bookman Old Style"/>
          <w:bCs/>
          <w:iCs/>
          <w:sz w:val="22"/>
          <w:szCs w:val="22"/>
        </w:rPr>
        <w:t>треба</w:t>
      </w:r>
      <w:proofErr w:type="spellEnd"/>
      <w:r w:rsidRPr="00E45340">
        <w:rPr>
          <w:rFonts w:ascii="Bookman Old Style" w:hAnsi="Bookman Old Style"/>
          <w:bCs/>
          <w:iCs/>
          <w:sz w:val="22"/>
          <w:szCs w:val="22"/>
        </w:rPr>
        <w:t xml:space="preserve"> </w:t>
      </w:r>
      <w:proofErr w:type="spellStart"/>
      <w:r w:rsidRPr="00E45340">
        <w:rPr>
          <w:rFonts w:ascii="Bookman Old Style" w:hAnsi="Bookman Old Style"/>
          <w:bCs/>
          <w:iCs/>
          <w:sz w:val="22"/>
          <w:szCs w:val="22"/>
        </w:rPr>
        <w:t>да</w:t>
      </w:r>
      <w:proofErr w:type="spellEnd"/>
      <w:r w:rsidRPr="00E45340">
        <w:rPr>
          <w:rFonts w:ascii="Bookman Old Style" w:hAnsi="Bookman Old Style"/>
          <w:bCs/>
          <w:iCs/>
          <w:sz w:val="22"/>
          <w:szCs w:val="22"/>
        </w:rPr>
        <w:t xml:space="preserve"> </w:t>
      </w:r>
      <w:proofErr w:type="spellStart"/>
      <w:r w:rsidRPr="00E45340">
        <w:rPr>
          <w:rFonts w:ascii="Bookman Old Style" w:hAnsi="Bookman Old Style"/>
          <w:bCs/>
          <w:iCs/>
          <w:sz w:val="22"/>
          <w:szCs w:val="22"/>
        </w:rPr>
        <w:t>попун</w:t>
      </w:r>
      <w:proofErr w:type="spellEnd"/>
      <w:r w:rsidRPr="00E45340">
        <w:rPr>
          <w:rFonts w:ascii="Bookman Old Style" w:hAnsi="Bookman Old Style"/>
          <w:bCs/>
          <w:iCs/>
          <w:sz w:val="22"/>
          <w:szCs w:val="22"/>
          <w:lang w:val="sr-Cyrl-CS"/>
        </w:rPr>
        <w:t>и</w:t>
      </w:r>
      <w:r w:rsidRPr="00E45340">
        <w:rPr>
          <w:rFonts w:ascii="Bookman Old Style" w:hAnsi="Bookman Old Style"/>
          <w:bCs/>
          <w:iCs/>
          <w:sz w:val="22"/>
          <w:szCs w:val="22"/>
        </w:rPr>
        <w:t xml:space="preserve"> </w:t>
      </w:r>
      <w:proofErr w:type="spellStart"/>
      <w:r w:rsidRPr="00E45340">
        <w:rPr>
          <w:rFonts w:ascii="Bookman Old Style" w:hAnsi="Bookman Old Style"/>
          <w:bCs/>
          <w:iCs/>
          <w:sz w:val="22"/>
          <w:szCs w:val="22"/>
        </w:rPr>
        <w:t>образац</w:t>
      </w:r>
      <w:proofErr w:type="spellEnd"/>
      <w:r w:rsidRPr="00E45340">
        <w:rPr>
          <w:rFonts w:ascii="Bookman Old Style" w:hAnsi="Bookman Old Style"/>
          <w:bCs/>
          <w:iCs/>
          <w:sz w:val="22"/>
          <w:szCs w:val="22"/>
        </w:rPr>
        <w:t xml:space="preserve"> </w:t>
      </w:r>
      <w:proofErr w:type="spellStart"/>
      <w:r w:rsidRPr="00E45340">
        <w:rPr>
          <w:rFonts w:ascii="Bookman Old Style" w:hAnsi="Bookman Old Style"/>
          <w:bCs/>
          <w:iCs/>
          <w:sz w:val="22"/>
          <w:szCs w:val="22"/>
        </w:rPr>
        <w:t>структуре</w:t>
      </w:r>
      <w:proofErr w:type="spellEnd"/>
      <w:r w:rsidRPr="00E45340">
        <w:rPr>
          <w:rFonts w:ascii="Bookman Old Style" w:hAnsi="Bookman Old Style"/>
          <w:bCs/>
          <w:iCs/>
          <w:sz w:val="22"/>
          <w:szCs w:val="22"/>
        </w:rPr>
        <w:t xml:space="preserve"> </w:t>
      </w:r>
      <w:proofErr w:type="spellStart"/>
      <w:r w:rsidRPr="00E45340">
        <w:rPr>
          <w:rFonts w:ascii="Bookman Old Style" w:hAnsi="Bookman Old Style"/>
          <w:bCs/>
          <w:iCs/>
          <w:sz w:val="22"/>
          <w:szCs w:val="22"/>
        </w:rPr>
        <w:t>цене</w:t>
      </w:r>
      <w:proofErr w:type="spellEnd"/>
      <w:r w:rsidRPr="00E45340">
        <w:rPr>
          <w:rFonts w:ascii="Bookman Old Style" w:hAnsi="Bookman Old Style"/>
          <w:bCs/>
          <w:iCs/>
          <w:sz w:val="22"/>
          <w:szCs w:val="22"/>
        </w:rPr>
        <w:t xml:space="preserve"> </w:t>
      </w:r>
      <w:r w:rsidRPr="00E45340">
        <w:rPr>
          <w:rFonts w:ascii="Bookman Old Style" w:hAnsi="Bookman Old Style"/>
          <w:bCs/>
          <w:iCs/>
          <w:sz w:val="22"/>
          <w:szCs w:val="22"/>
          <w:lang w:val="sr-Cyrl-CS"/>
        </w:rPr>
        <w:t>на следећи начин</w:t>
      </w:r>
      <w:r w:rsidRPr="00E45340">
        <w:rPr>
          <w:rFonts w:ascii="Bookman Old Style" w:hAnsi="Bookman Old Style"/>
          <w:bCs/>
          <w:iCs/>
          <w:sz w:val="22"/>
          <w:szCs w:val="22"/>
        </w:rPr>
        <w:t>:</w:t>
      </w:r>
    </w:p>
    <w:p w:rsidR="00E0127C" w:rsidRDefault="00E0127C" w:rsidP="00E0127C">
      <w:pPr>
        <w:pStyle w:val="ListParagraph"/>
        <w:tabs>
          <w:tab w:val="left" w:pos="90"/>
        </w:tabs>
        <w:ind w:left="0"/>
        <w:jc w:val="both"/>
        <w:rPr>
          <w:rFonts w:ascii="Bookman Old Style" w:hAnsi="Bookman Old Style"/>
          <w:bCs/>
          <w:iCs/>
          <w:sz w:val="22"/>
          <w:szCs w:val="22"/>
        </w:rPr>
      </w:pPr>
    </w:p>
    <w:p w:rsidR="00E0127C" w:rsidRPr="00121AC5" w:rsidRDefault="00E0127C" w:rsidP="00E0127C">
      <w:pPr>
        <w:pStyle w:val="ListParagraph"/>
        <w:numPr>
          <w:ilvl w:val="0"/>
          <w:numId w:val="4"/>
        </w:numPr>
        <w:tabs>
          <w:tab w:val="clear" w:pos="0"/>
        </w:tabs>
        <w:suppressAutoHyphens/>
        <w:spacing w:line="100" w:lineRule="atLeast"/>
        <w:ind w:left="567" w:hanging="425"/>
        <w:jc w:val="both"/>
        <w:rPr>
          <w:rFonts w:ascii="Bookman Old Style" w:hAnsi="Bookman Old Style"/>
          <w:sz w:val="22"/>
          <w:szCs w:val="22"/>
          <w:lang w:val="sr-Cyrl-CS"/>
        </w:rPr>
      </w:pPr>
      <w:r w:rsidRPr="00121AC5">
        <w:rPr>
          <w:rFonts w:ascii="Bookman Old Style" w:hAnsi="Bookman Old Style"/>
          <w:bCs/>
          <w:iCs/>
          <w:sz w:val="22"/>
          <w:szCs w:val="22"/>
          <w:lang w:val="sr-Cyrl-CS"/>
        </w:rPr>
        <w:t>у колони 4</w:t>
      </w:r>
      <w:r w:rsidRPr="00121AC5">
        <w:rPr>
          <w:rFonts w:ascii="Bookman Old Style" w:hAnsi="Bookman Old Style"/>
          <w:bCs/>
          <w:iCs/>
          <w:sz w:val="22"/>
          <w:szCs w:val="22"/>
        </w:rPr>
        <w:t>)</w:t>
      </w:r>
      <w:r w:rsidRPr="00121AC5">
        <w:rPr>
          <w:rFonts w:ascii="Bookman Old Style" w:hAnsi="Bookman Old Style"/>
          <w:bCs/>
          <w:iCs/>
          <w:sz w:val="22"/>
          <w:szCs w:val="22"/>
          <w:lang w:val="sr-Cyrl-CS"/>
        </w:rPr>
        <w:t xml:space="preserve"> уписати износ јединичне цене по јединици мере без ПДВ-а;</w:t>
      </w:r>
    </w:p>
    <w:p w:rsidR="00E0127C" w:rsidRPr="00121AC5" w:rsidRDefault="00E0127C" w:rsidP="00E0127C">
      <w:pPr>
        <w:numPr>
          <w:ilvl w:val="0"/>
          <w:numId w:val="4"/>
        </w:numPr>
        <w:tabs>
          <w:tab w:val="clear" w:pos="0"/>
        </w:tabs>
        <w:suppressAutoHyphens/>
        <w:spacing w:line="100" w:lineRule="atLeast"/>
        <w:ind w:left="567" w:hanging="425"/>
        <w:jc w:val="both"/>
        <w:rPr>
          <w:rFonts w:ascii="Bookman Old Style" w:hAnsi="Bookman Old Style"/>
          <w:sz w:val="22"/>
          <w:szCs w:val="22"/>
          <w:lang w:val="sr-Cyrl-CS"/>
        </w:rPr>
      </w:pPr>
      <w:r w:rsidRPr="00121AC5">
        <w:rPr>
          <w:rFonts w:ascii="Bookman Old Style" w:hAnsi="Bookman Old Style"/>
          <w:bCs/>
          <w:iCs/>
          <w:sz w:val="22"/>
          <w:szCs w:val="22"/>
          <w:lang w:val="sr-Cyrl-CS"/>
        </w:rPr>
        <w:t>у колони 5</w:t>
      </w:r>
      <w:r w:rsidRPr="00121AC5">
        <w:rPr>
          <w:rFonts w:ascii="Bookman Old Style" w:hAnsi="Bookman Old Style"/>
          <w:bCs/>
          <w:iCs/>
          <w:sz w:val="22"/>
          <w:szCs w:val="22"/>
        </w:rPr>
        <w:t>)</w:t>
      </w:r>
      <w:r w:rsidRPr="00121AC5">
        <w:rPr>
          <w:rFonts w:ascii="Bookman Old Style" w:hAnsi="Bookman Old Style"/>
          <w:bCs/>
          <w:iCs/>
          <w:sz w:val="22"/>
          <w:szCs w:val="22"/>
          <w:lang w:val="sr-Cyrl-CS"/>
        </w:rPr>
        <w:t xml:space="preserve"> уписати укупну цену без ПДВ-а (помножити колону 3 и 4);</w:t>
      </w:r>
    </w:p>
    <w:p w:rsidR="00E0127C" w:rsidRDefault="00E0127C" w:rsidP="00E0127C">
      <w:pPr>
        <w:jc w:val="both"/>
        <w:rPr>
          <w:rFonts w:ascii="Bookman Old Style" w:hAnsi="Bookman Old Style"/>
          <w:bCs/>
          <w:iCs/>
          <w:sz w:val="22"/>
          <w:szCs w:val="22"/>
          <w:lang w:val="sr-Cyrl-CS"/>
        </w:rPr>
      </w:pPr>
      <w:r w:rsidRPr="00121AC5">
        <w:rPr>
          <w:rFonts w:ascii="Bookman Old Style" w:hAnsi="Bookman Old Style"/>
          <w:bCs/>
          <w:iCs/>
          <w:sz w:val="22"/>
          <w:szCs w:val="22"/>
          <w:lang w:val="sr-Cyrl-CS"/>
        </w:rPr>
        <w:t>На крају уписати укупну цену предметне набавке без ПДВ-а,  ПДВ-е и укупну цену са ПДВ-ом.</w:t>
      </w:r>
    </w:p>
    <w:p w:rsidR="00E0127C" w:rsidRDefault="00E0127C" w:rsidP="00E0127C">
      <w:pPr>
        <w:jc w:val="both"/>
        <w:rPr>
          <w:rFonts w:ascii="Bookman Old Style" w:hAnsi="Bookman Old Style"/>
          <w:bCs/>
          <w:iCs/>
          <w:sz w:val="22"/>
          <w:szCs w:val="22"/>
          <w:lang w:val="sr-Cyrl-CS"/>
        </w:rPr>
      </w:pPr>
    </w:p>
    <w:p w:rsidR="00E0127C" w:rsidRDefault="00E0127C" w:rsidP="00E0127C">
      <w:pPr>
        <w:jc w:val="both"/>
        <w:rPr>
          <w:rFonts w:cs="Arial"/>
          <w:lang w:val="sr-Cyrl-RS"/>
        </w:rPr>
      </w:pPr>
    </w:p>
    <w:p w:rsidR="00E0127C" w:rsidRDefault="00E0127C" w:rsidP="00E0127C">
      <w:pPr>
        <w:tabs>
          <w:tab w:val="center" w:pos="7200"/>
        </w:tabs>
        <w:ind w:right="71"/>
        <w:rPr>
          <w:rFonts w:ascii="Bookman Old Style" w:hAnsi="Bookman Old Style" w:cs="Arial"/>
          <w:sz w:val="22"/>
          <w:szCs w:val="22"/>
          <w:lang w:val="sr-Cyrl-RS"/>
        </w:rPr>
      </w:pPr>
      <w:r>
        <w:rPr>
          <w:rFonts w:ascii="Bookman Old Style" w:hAnsi="Bookman Old Style" w:cs="Arial"/>
          <w:sz w:val="22"/>
          <w:szCs w:val="22"/>
          <w:lang w:val="sr-Cyrl-RS"/>
        </w:rPr>
        <w:t xml:space="preserve">         </w:t>
      </w:r>
      <w:r w:rsidRPr="00E45340">
        <w:rPr>
          <w:rFonts w:ascii="Bookman Old Style" w:hAnsi="Bookman Old Style" w:cs="Arial"/>
          <w:sz w:val="22"/>
          <w:szCs w:val="22"/>
          <w:lang w:val="sr-Cyrl-RS"/>
        </w:rPr>
        <w:t>Датум:</w:t>
      </w:r>
      <w:r>
        <w:rPr>
          <w:rFonts w:ascii="Bookman Old Style" w:hAnsi="Bookman Old Style" w:cs="Arial"/>
          <w:sz w:val="22"/>
          <w:szCs w:val="22"/>
          <w:lang w:val="sr-Cyrl-RS"/>
        </w:rPr>
        <w:t xml:space="preserve">                                                                               Потпис овлашћеног лица  </w:t>
      </w:r>
    </w:p>
    <w:p w:rsidR="00E0127C" w:rsidRDefault="00E0127C" w:rsidP="00E0127C">
      <w:pPr>
        <w:tabs>
          <w:tab w:val="center" w:pos="7200"/>
        </w:tabs>
        <w:ind w:right="71"/>
        <w:rPr>
          <w:rFonts w:ascii="Bookman Old Style" w:hAnsi="Bookman Old Style" w:cs="Arial"/>
          <w:sz w:val="22"/>
          <w:szCs w:val="22"/>
          <w:lang w:val="sr-Cyrl-RS"/>
        </w:rPr>
      </w:pPr>
      <w:r>
        <w:rPr>
          <w:rFonts w:ascii="Bookman Old Style" w:hAnsi="Bookman Old Style" w:cs="Arial"/>
          <w:sz w:val="22"/>
          <w:szCs w:val="22"/>
          <w:lang w:val="sr-Cyrl-RS"/>
        </w:rPr>
        <w:t xml:space="preserve">__________________                                              М.П.                  _________________________            </w:t>
      </w:r>
    </w:p>
    <w:p w:rsidR="00E0127C" w:rsidRDefault="00E0127C" w:rsidP="00E0127C">
      <w:pPr>
        <w:tabs>
          <w:tab w:val="center" w:pos="7200"/>
        </w:tabs>
        <w:ind w:right="71"/>
        <w:rPr>
          <w:rFonts w:ascii="Bookman Old Style" w:eastAsia="Arial Unicode MS" w:hAnsi="Bookman Old Style"/>
          <w:i/>
          <w:color w:val="000000"/>
          <w:sz w:val="22"/>
          <w:szCs w:val="22"/>
          <w:lang w:eastAsia="ar-SA"/>
        </w:rPr>
      </w:pPr>
      <w:r>
        <w:rPr>
          <w:rFonts w:ascii="Bookman Old Style" w:hAnsi="Bookman Old Style" w:cs="Arial"/>
          <w:sz w:val="22"/>
          <w:szCs w:val="22"/>
          <w:lang w:val="sr-Cyrl-RS"/>
        </w:rPr>
        <w:t xml:space="preserve">    </w:t>
      </w:r>
    </w:p>
    <w:p w:rsidR="00E0127C" w:rsidRDefault="00E0127C" w:rsidP="00E0127C">
      <w:pPr>
        <w:jc w:val="both"/>
        <w:rPr>
          <w:rFonts w:ascii="Bookman Old Style" w:hAnsi="Bookman Old Style"/>
          <w:b/>
          <w:bCs/>
          <w:i/>
          <w:iCs/>
          <w:sz w:val="22"/>
          <w:szCs w:val="22"/>
          <w:u w:val="single"/>
          <w:lang w:val="sr-Cyrl-RS"/>
        </w:rPr>
      </w:pPr>
    </w:p>
    <w:p w:rsidR="000650DB" w:rsidRDefault="000650DB" w:rsidP="00E0127C">
      <w:pPr>
        <w:jc w:val="both"/>
        <w:rPr>
          <w:rFonts w:ascii="Bookman Old Style" w:hAnsi="Bookman Old Style"/>
          <w:b/>
          <w:bCs/>
          <w:i/>
          <w:iCs/>
          <w:sz w:val="22"/>
          <w:szCs w:val="22"/>
          <w:u w:val="single"/>
          <w:lang w:val="sr-Cyrl-RS"/>
        </w:rPr>
      </w:pPr>
    </w:p>
    <w:p w:rsidR="000650DB" w:rsidRDefault="000650DB" w:rsidP="00E0127C">
      <w:pPr>
        <w:jc w:val="both"/>
        <w:rPr>
          <w:rFonts w:ascii="Bookman Old Style" w:hAnsi="Bookman Old Style"/>
          <w:b/>
          <w:bCs/>
          <w:i/>
          <w:iCs/>
          <w:sz w:val="22"/>
          <w:szCs w:val="22"/>
          <w:u w:val="single"/>
          <w:lang w:val="sr-Cyrl-RS"/>
        </w:rPr>
      </w:pPr>
    </w:p>
    <w:p w:rsidR="00E0127C" w:rsidRDefault="00E0127C" w:rsidP="00E0127C">
      <w:pPr>
        <w:jc w:val="both"/>
        <w:rPr>
          <w:rFonts w:ascii="Bookman Old Style" w:hAnsi="Bookman Old Style"/>
          <w:b/>
          <w:bCs/>
          <w:i/>
          <w:iCs/>
          <w:sz w:val="22"/>
          <w:szCs w:val="22"/>
        </w:rPr>
      </w:pPr>
      <w:r>
        <w:rPr>
          <w:rFonts w:ascii="Bookman Old Style" w:hAnsi="Bookman Old Style"/>
          <w:b/>
          <w:bCs/>
          <w:i/>
          <w:iCs/>
          <w:sz w:val="22"/>
          <w:szCs w:val="22"/>
          <w:u w:val="single"/>
          <w:lang w:val="sr-Cyrl-RS"/>
        </w:rPr>
        <w:t>НАПОМЕНЕ</w:t>
      </w:r>
      <w:r w:rsidRPr="00C11FFC">
        <w:rPr>
          <w:rFonts w:ascii="Bookman Old Style" w:hAnsi="Bookman Old Style"/>
          <w:b/>
          <w:bCs/>
          <w:i/>
          <w:iCs/>
          <w:sz w:val="22"/>
          <w:szCs w:val="22"/>
          <w:u w:val="single"/>
        </w:rPr>
        <w:t>:</w:t>
      </w:r>
      <w:r w:rsidRPr="00C11FFC">
        <w:rPr>
          <w:rFonts w:ascii="Bookman Old Style" w:hAnsi="Bookman Old Style"/>
          <w:b/>
          <w:bCs/>
          <w:i/>
          <w:iCs/>
          <w:sz w:val="22"/>
          <w:szCs w:val="22"/>
        </w:rPr>
        <w:t xml:space="preserve"> </w:t>
      </w:r>
    </w:p>
    <w:p w:rsidR="00E0127C" w:rsidRDefault="00E0127C" w:rsidP="00E0127C">
      <w:pPr>
        <w:jc w:val="both"/>
        <w:rPr>
          <w:rFonts w:ascii="Bookman Old Style" w:hAnsi="Bookman Old Style"/>
          <w:bCs/>
          <w:i/>
          <w:iCs/>
          <w:sz w:val="22"/>
          <w:szCs w:val="22"/>
          <w:lang w:val="sr-Cyrl-RS"/>
        </w:rPr>
      </w:pPr>
      <w:r w:rsidRPr="00821B3B">
        <w:rPr>
          <w:rFonts w:ascii="Bookman Old Style" w:hAnsi="Bookman Old Style"/>
          <w:bCs/>
          <w:i/>
          <w:iCs/>
          <w:sz w:val="22"/>
          <w:szCs w:val="22"/>
          <w:lang w:val="ru-RU"/>
        </w:rPr>
        <w:t>Понуђач</w:t>
      </w:r>
      <w:r w:rsidRPr="00821B3B">
        <w:rPr>
          <w:rFonts w:ascii="Bookman Old Style" w:hAnsi="Bookman Old Style"/>
          <w:bCs/>
          <w:i/>
          <w:iCs/>
          <w:sz w:val="22"/>
          <w:szCs w:val="22"/>
        </w:rPr>
        <w:t xml:space="preserve"> je </w:t>
      </w:r>
      <w:r w:rsidRPr="00821B3B">
        <w:rPr>
          <w:rFonts w:ascii="Bookman Old Style" w:hAnsi="Bookman Old Style"/>
          <w:bCs/>
          <w:i/>
          <w:iCs/>
          <w:sz w:val="22"/>
          <w:szCs w:val="22"/>
          <w:lang w:val="sr-Cyrl-RS"/>
        </w:rPr>
        <w:t>дужан да попуни</w:t>
      </w:r>
      <w:r>
        <w:rPr>
          <w:rFonts w:ascii="Bookman Old Style" w:hAnsi="Bookman Old Style"/>
          <w:bCs/>
          <w:i/>
          <w:iCs/>
          <w:sz w:val="22"/>
          <w:szCs w:val="22"/>
          <w:lang w:val="sr-Latn-RS"/>
        </w:rPr>
        <w:t xml:space="preserve"> </w:t>
      </w:r>
      <w:r>
        <w:rPr>
          <w:rFonts w:ascii="Bookman Old Style" w:hAnsi="Bookman Old Style"/>
          <w:bCs/>
          <w:i/>
          <w:iCs/>
          <w:sz w:val="22"/>
          <w:szCs w:val="22"/>
          <w:lang w:val="sr-Cyrl-RS"/>
        </w:rPr>
        <w:t>и потпише</w:t>
      </w:r>
      <w:r w:rsidRPr="00821B3B">
        <w:rPr>
          <w:rFonts w:ascii="Bookman Old Style" w:hAnsi="Bookman Old Style"/>
          <w:bCs/>
          <w:i/>
          <w:iCs/>
          <w:sz w:val="22"/>
          <w:szCs w:val="22"/>
          <w:lang w:val="sr-Cyrl-RS"/>
        </w:rPr>
        <w:t xml:space="preserve"> образац понуде</w:t>
      </w:r>
      <w:r>
        <w:rPr>
          <w:rFonts w:ascii="Bookman Old Style" w:hAnsi="Bookman Old Style"/>
          <w:bCs/>
          <w:i/>
          <w:iCs/>
          <w:sz w:val="22"/>
          <w:szCs w:val="22"/>
          <w:lang w:val="sr-Cyrl-RS"/>
        </w:rPr>
        <w:t xml:space="preserve"> чиме потврђује да су тачни подаци који су у обрасцу понуде наведени</w:t>
      </w:r>
      <w:r w:rsidRPr="00821B3B">
        <w:rPr>
          <w:rFonts w:ascii="Bookman Old Style" w:hAnsi="Bookman Old Style"/>
          <w:bCs/>
          <w:i/>
          <w:iCs/>
          <w:sz w:val="22"/>
          <w:szCs w:val="22"/>
          <w:lang w:val="sr-Cyrl-RS"/>
        </w:rPr>
        <w:t xml:space="preserve">. </w:t>
      </w:r>
    </w:p>
    <w:p w:rsidR="00E0127C" w:rsidRPr="00821B3B" w:rsidRDefault="00E0127C" w:rsidP="00E0127C">
      <w:pPr>
        <w:jc w:val="both"/>
        <w:rPr>
          <w:rFonts w:ascii="Bookman Old Style" w:hAnsi="Bookman Old Style"/>
          <w:i/>
          <w:iCs/>
          <w:sz w:val="22"/>
          <w:szCs w:val="22"/>
          <w:lang w:val="sr-Latn-RS"/>
        </w:rPr>
      </w:pPr>
      <w:r w:rsidRPr="00821B3B">
        <w:rPr>
          <w:rFonts w:ascii="Bookman Old Style" w:hAnsi="Bookman Old Style"/>
          <w:bCs/>
          <w:i/>
          <w:iCs/>
          <w:sz w:val="22"/>
          <w:szCs w:val="22"/>
          <w:lang w:val="sr-Cyrl-RS"/>
        </w:rPr>
        <w:t xml:space="preserve">Делови понуде означени са  </w:t>
      </w:r>
      <w:r w:rsidRPr="00821B3B">
        <w:rPr>
          <w:rFonts w:ascii="Bookman Old Style" w:hAnsi="Bookman Old Style"/>
          <w:b/>
          <w:bCs/>
          <w:i/>
          <w:iCs/>
          <w:sz w:val="22"/>
          <w:szCs w:val="22"/>
          <w:highlight w:val="yellow"/>
        </w:rPr>
        <w:t>*</w:t>
      </w:r>
      <w:r w:rsidRPr="00821B3B">
        <w:rPr>
          <w:rFonts w:ascii="Bookman Old Style" w:hAnsi="Bookman Old Style"/>
          <w:bCs/>
          <w:i/>
          <w:iCs/>
          <w:sz w:val="22"/>
          <w:szCs w:val="22"/>
        </w:rPr>
        <w:t xml:space="preserve"> </w:t>
      </w:r>
      <w:r w:rsidRPr="00821B3B">
        <w:rPr>
          <w:rFonts w:ascii="Bookman Old Style" w:hAnsi="Bookman Old Style"/>
          <w:bCs/>
          <w:i/>
          <w:iCs/>
          <w:sz w:val="22"/>
          <w:szCs w:val="22"/>
          <w:lang w:val="sr-Cyrl-RS"/>
        </w:rPr>
        <w:t xml:space="preserve"> попуњава понуђач</w:t>
      </w:r>
      <w:r>
        <w:rPr>
          <w:rFonts w:ascii="Bookman Old Style" w:hAnsi="Bookman Old Style"/>
          <w:bCs/>
          <w:i/>
          <w:iCs/>
          <w:sz w:val="22"/>
          <w:szCs w:val="22"/>
          <w:lang w:val="sr-Latn-RS"/>
        </w:rPr>
        <w:t>.</w:t>
      </w:r>
    </w:p>
    <w:p w:rsidR="00E0127C" w:rsidRPr="00D700DA" w:rsidRDefault="00E0127C" w:rsidP="00E0127C">
      <w:pPr>
        <w:pStyle w:val="NoSpacing"/>
        <w:jc w:val="both"/>
        <w:rPr>
          <w:rFonts w:ascii="Bookman Old Style" w:hAnsi="Bookman Old Style"/>
          <w:i/>
          <w:color w:val="000000"/>
        </w:rPr>
      </w:pPr>
      <w:r w:rsidRPr="00D700DA">
        <w:rPr>
          <w:rFonts w:ascii="Bookman Old Style" w:hAnsi="Bookman Old Style"/>
          <w:i/>
          <w:color w:val="000000"/>
        </w:rPr>
        <w:t>Ближи услови предмета набавке биће дефинисани Уговором који ће се закључити са најповољнијим понуђачем.</w:t>
      </w:r>
    </w:p>
    <w:p w:rsidR="00310009" w:rsidRDefault="00310009" w:rsidP="001B76DB">
      <w:pPr>
        <w:jc w:val="both"/>
        <w:rPr>
          <w:rFonts w:ascii="Bookman Old Style" w:eastAsia="Calibri" w:hAnsi="Bookman Old Style"/>
          <w:i/>
          <w:color w:val="000000"/>
          <w:sz w:val="22"/>
          <w:szCs w:val="22"/>
          <w:lang w:val="sr-Latn-CS"/>
        </w:rPr>
      </w:pPr>
    </w:p>
    <w:p w:rsidR="00310009" w:rsidRDefault="00310009" w:rsidP="001B76DB">
      <w:pPr>
        <w:jc w:val="both"/>
        <w:rPr>
          <w:rFonts w:ascii="Bookman Old Style" w:eastAsia="Calibri" w:hAnsi="Bookman Old Style"/>
          <w:i/>
          <w:color w:val="000000"/>
          <w:sz w:val="22"/>
          <w:szCs w:val="22"/>
          <w:lang w:val="sr-Latn-CS"/>
        </w:rPr>
      </w:pPr>
    </w:p>
    <w:p w:rsidR="00310009" w:rsidRDefault="00310009" w:rsidP="001B76DB">
      <w:pPr>
        <w:jc w:val="both"/>
        <w:rPr>
          <w:rFonts w:ascii="Bookman Old Style" w:eastAsia="Calibri" w:hAnsi="Bookman Old Style"/>
          <w:i/>
          <w:color w:val="000000"/>
          <w:sz w:val="22"/>
          <w:szCs w:val="22"/>
          <w:lang w:val="sr-Latn-CS"/>
        </w:rPr>
      </w:pPr>
    </w:p>
    <w:p w:rsidR="00F25C8F" w:rsidRPr="00F25C8F" w:rsidRDefault="00F25C8F" w:rsidP="00F25C8F">
      <w:pPr>
        <w:shd w:val="clear" w:color="auto" w:fill="B8CCE4"/>
        <w:jc w:val="center"/>
        <w:rPr>
          <w:rFonts w:ascii="Bookman Old Style" w:hAnsi="Bookman Old Style"/>
          <w:b/>
          <w:bCs/>
          <w:iCs/>
          <w:sz w:val="22"/>
          <w:szCs w:val="22"/>
          <w:lang w:val="ru-RU"/>
        </w:rPr>
      </w:pPr>
      <w:r w:rsidRPr="00F25C8F">
        <w:rPr>
          <w:rFonts w:ascii="Bookman Old Style" w:hAnsi="Bookman Old Style"/>
          <w:b/>
          <w:bCs/>
          <w:color w:val="000000"/>
          <w:sz w:val="22"/>
          <w:szCs w:val="22"/>
          <w:lang w:val="sr-Cyrl-CS" w:eastAsia="sr-Latn-RS"/>
        </w:rPr>
        <w:lastRenderedPageBreak/>
        <w:t>ИЗЈАВА О ИСПУЊЕНОСТИ КРИТЕРИЈУМА ЗА КВАЛИТАТИВНИ ИЗБОР ПРИВРЕДНОГ СУБЈЕКТА</w:t>
      </w:r>
    </w:p>
    <w:p w:rsidR="00F25C8F" w:rsidRDefault="00F25C8F" w:rsidP="00F25C8F">
      <w:pPr>
        <w:ind w:firstLine="709"/>
        <w:rPr>
          <w:rFonts w:ascii="Bookman Old Style" w:hAnsi="Bookman Old Style"/>
          <w:sz w:val="22"/>
          <w:szCs w:val="22"/>
          <w:lang w:val="sr-Cyrl-RS"/>
        </w:rPr>
      </w:pPr>
    </w:p>
    <w:p w:rsidR="00F25C8F" w:rsidRPr="00F25C8F" w:rsidRDefault="00F25C8F" w:rsidP="00F25C8F">
      <w:pPr>
        <w:ind w:firstLine="709"/>
        <w:rPr>
          <w:rFonts w:ascii="Bookman Old Style" w:hAnsi="Bookman Old Style"/>
          <w:sz w:val="22"/>
          <w:szCs w:val="22"/>
          <w:lang w:val="sr-Cyrl-RS"/>
        </w:rPr>
      </w:pPr>
    </w:p>
    <w:p w:rsidR="00F25C8F" w:rsidRPr="00F25C8F" w:rsidRDefault="00F25C8F" w:rsidP="00F25C8F">
      <w:pPr>
        <w:ind w:firstLine="567"/>
        <w:jc w:val="both"/>
        <w:rPr>
          <w:rFonts w:ascii="Bookman Old Style" w:eastAsia="Calibri" w:hAnsi="Bookman Old Style"/>
          <w:b/>
          <w:bCs/>
          <w:sz w:val="16"/>
          <w:szCs w:val="16"/>
          <w:lang w:val="sr-Latn-CS"/>
        </w:rPr>
      </w:pPr>
    </w:p>
    <w:p w:rsidR="00F25C8F" w:rsidRPr="00F25C8F" w:rsidRDefault="00F25C8F" w:rsidP="00F25C8F">
      <w:pPr>
        <w:ind w:firstLine="567"/>
        <w:jc w:val="both"/>
        <w:rPr>
          <w:rFonts w:ascii="Bookman Old Style" w:eastAsia="Calibri" w:hAnsi="Bookman Old Style"/>
          <w:sz w:val="22"/>
          <w:szCs w:val="22"/>
          <w:lang w:val="sr-Cyrl-RS"/>
        </w:rPr>
      </w:pPr>
      <w:r w:rsidRPr="00F25C8F">
        <w:rPr>
          <w:rFonts w:ascii="Bookman Old Style" w:eastAsia="Calibri" w:hAnsi="Bookman Old Style"/>
          <w:b/>
          <w:bCs/>
          <w:sz w:val="22"/>
          <w:szCs w:val="22"/>
          <w:lang w:val="sr-Latn-CS"/>
        </w:rPr>
        <w:t xml:space="preserve">ПОТВРЂУЈЕМ </w:t>
      </w:r>
      <w:r w:rsidRPr="00F25C8F">
        <w:rPr>
          <w:rFonts w:ascii="Bookman Old Style" w:eastAsia="Calibri" w:hAnsi="Bookman Old Style"/>
          <w:noProof/>
          <w:sz w:val="22"/>
          <w:szCs w:val="22"/>
          <w:lang w:val="sr-Cyrl-RS"/>
        </w:rPr>
        <w:t>под пуном материјалном и кривичном одговорношћу као</w:t>
      </w:r>
      <w:r w:rsidRPr="00F25C8F">
        <w:rPr>
          <w:rFonts w:ascii="Bookman Old Style" w:eastAsia="Calibri" w:hAnsi="Bookman Old Style"/>
          <w:noProof/>
          <w:sz w:val="22"/>
          <w:szCs w:val="22"/>
          <w:lang w:val="sr-Cyrl-RS"/>
        </w:rPr>
        <w:br/>
        <w:t>одговорно лице привредног субјекта/понуђача</w:t>
      </w:r>
      <w:r w:rsidRPr="00F25C8F">
        <w:rPr>
          <w:rFonts w:ascii="Bookman Old Style" w:eastAsia="Calibri" w:hAnsi="Bookman Old Style"/>
          <w:sz w:val="22"/>
          <w:szCs w:val="22"/>
          <w:lang w:val="sr-Cyrl-RS"/>
        </w:rPr>
        <w:t xml:space="preserve"> да испуњавам све критеријуме за квалитативни избор привредног субјекта и да не постоји ниједан основ за искључење из  поступка набавке прописан Законом о јавним набавкама, као и да сам у потпуности свестан последица лажног приказивања чињеница.</w:t>
      </w:r>
    </w:p>
    <w:p w:rsidR="00F25C8F" w:rsidRPr="00F25C8F" w:rsidRDefault="00F25C8F" w:rsidP="00F25C8F">
      <w:pPr>
        <w:ind w:firstLine="567"/>
        <w:jc w:val="both"/>
        <w:rPr>
          <w:rFonts w:ascii="Bookman Old Style" w:eastAsia="Calibri" w:hAnsi="Bookman Old Style"/>
          <w:sz w:val="22"/>
          <w:szCs w:val="22"/>
          <w:lang w:val="sr-Cyrl-RS"/>
        </w:rPr>
      </w:pPr>
      <w:r w:rsidRPr="00F25C8F">
        <w:rPr>
          <w:rFonts w:ascii="Bookman Old Style" w:eastAsia="Calibri" w:hAnsi="Bookman Old Style"/>
          <w:sz w:val="22"/>
          <w:szCs w:val="22"/>
          <w:lang w:val="sr-Cyrl-RS"/>
        </w:rPr>
        <w:t>Изјављујем да сам у  могућности, да на захатев наручиоца и без одлагања у законом прописаном року, доставим доказе о испуњености критеријума за квалитативни избор привредног субјекта.</w:t>
      </w:r>
    </w:p>
    <w:p w:rsidR="00F25C8F" w:rsidRPr="00F25C8F" w:rsidRDefault="00F25C8F" w:rsidP="00F25C8F">
      <w:pPr>
        <w:ind w:firstLine="567"/>
        <w:jc w:val="both"/>
        <w:rPr>
          <w:rFonts w:ascii="Bookman Old Style" w:eastAsia="Calibri" w:hAnsi="Bookman Old Style"/>
          <w:sz w:val="22"/>
          <w:szCs w:val="22"/>
          <w:lang w:val="sr-Cyrl-RS"/>
        </w:rPr>
      </w:pPr>
      <w:r w:rsidRPr="00F25C8F">
        <w:rPr>
          <w:rFonts w:ascii="Bookman Old Style" w:eastAsia="Calibri" w:hAnsi="Bookman Old Style"/>
          <w:sz w:val="22"/>
          <w:szCs w:val="22"/>
          <w:lang w:val="sr-Cyrl-RS"/>
        </w:rPr>
        <w:t xml:space="preserve">Пристајем да се наручиоцу омогући да прибави доказе, односно изврши увид у доказе о испуњености критеријума наведних у овој Изјави. </w:t>
      </w:r>
    </w:p>
    <w:p w:rsidR="00F25C8F" w:rsidRDefault="00F25C8F" w:rsidP="00F25C8F">
      <w:pPr>
        <w:ind w:firstLine="567"/>
        <w:jc w:val="both"/>
        <w:rPr>
          <w:rFonts w:ascii="Bookman Old Style" w:eastAsia="Calibri" w:hAnsi="Bookman Old Style"/>
          <w:sz w:val="16"/>
          <w:szCs w:val="16"/>
          <w:lang w:val="sr-Cyrl-RS"/>
        </w:rPr>
      </w:pPr>
    </w:p>
    <w:p w:rsidR="00F25C8F" w:rsidRPr="00F25C8F" w:rsidRDefault="00F25C8F" w:rsidP="00F25C8F">
      <w:pPr>
        <w:ind w:firstLine="567"/>
        <w:jc w:val="both"/>
        <w:rPr>
          <w:rFonts w:ascii="Bookman Old Style" w:eastAsia="Calibri" w:hAnsi="Bookman Old Style"/>
          <w:sz w:val="16"/>
          <w:szCs w:val="16"/>
          <w:lang w:val="sr-Cyrl-RS"/>
        </w:rPr>
      </w:pPr>
    </w:p>
    <w:p w:rsidR="00F25C8F" w:rsidRPr="00F25C8F" w:rsidRDefault="00F25C8F" w:rsidP="00F25C8F">
      <w:pPr>
        <w:ind w:firstLine="709"/>
        <w:rPr>
          <w:rFonts w:ascii="Bookman Old Style" w:hAnsi="Bookman Old Style"/>
          <w:sz w:val="10"/>
          <w:szCs w:val="10"/>
        </w:rPr>
      </w:pPr>
    </w:p>
    <w:p w:rsidR="00F25C8F" w:rsidRPr="00F25C8F" w:rsidRDefault="00F25C8F" w:rsidP="00F25C8F">
      <w:pPr>
        <w:ind w:firstLine="567"/>
        <w:jc w:val="center"/>
        <w:rPr>
          <w:rFonts w:ascii="Bookman Old Style" w:eastAsia="Calibri" w:hAnsi="Bookman Old Style"/>
          <w:b/>
          <w:sz w:val="22"/>
          <w:szCs w:val="22"/>
          <w:lang w:val="sr-Cyrl-RS"/>
        </w:rPr>
      </w:pPr>
      <w:r w:rsidRPr="00F25C8F">
        <w:rPr>
          <w:rFonts w:ascii="Bookman Old Style" w:eastAsia="Calibri" w:hAnsi="Bookman Old Style"/>
          <w:b/>
          <w:sz w:val="22"/>
          <w:szCs w:val="22"/>
          <w:lang w:val="sr-Cyrl-RS"/>
        </w:rPr>
        <w:t>Изјављујем да предузетник-привредно друштво-предузеће</w:t>
      </w:r>
    </w:p>
    <w:p w:rsidR="00F25C8F" w:rsidRPr="00F25C8F" w:rsidRDefault="00F25C8F" w:rsidP="00F25C8F">
      <w:pPr>
        <w:ind w:firstLine="567"/>
        <w:jc w:val="both"/>
        <w:rPr>
          <w:rFonts w:ascii="Bookman Old Style" w:eastAsia="Calibri" w:hAnsi="Bookman Old Style"/>
          <w:b/>
          <w:sz w:val="16"/>
          <w:szCs w:val="16"/>
          <w:lang w:val="sr-Cyrl-RS"/>
        </w:rPr>
      </w:pPr>
    </w:p>
    <w:p w:rsidR="00F25C8F" w:rsidRPr="00F25C8F" w:rsidRDefault="00F25C8F" w:rsidP="00F25C8F">
      <w:pPr>
        <w:jc w:val="center"/>
        <w:rPr>
          <w:rFonts w:ascii="Bookman Old Style" w:eastAsia="Calibri" w:hAnsi="Bookman Old Style"/>
          <w:sz w:val="22"/>
          <w:szCs w:val="22"/>
          <w:lang w:val="sr-Latn-CS"/>
        </w:rPr>
      </w:pPr>
      <w:r w:rsidRPr="00F25C8F">
        <w:rPr>
          <w:rFonts w:eastAsia="Calibri"/>
        </w:rPr>
        <w:t>____________________________________________________________</w:t>
      </w:r>
      <w:r w:rsidR="00CA18A3">
        <w:rPr>
          <w:rFonts w:eastAsia="Calibri"/>
        </w:rPr>
        <w:t>________________________</w:t>
      </w:r>
      <w:proofErr w:type="gramStart"/>
      <w:r w:rsidR="00CA18A3">
        <w:rPr>
          <w:rFonts w:eastAsia="Calibri"/>
        </w:rPr>
        <w:t>_</w:t>
      </w:r>
      <w:r w:rsidRPr="00F25C8F">
        <w:rPr>
          <w:rFonts w:ascii="Bookman Old Style" w:eastAsia="Calibri" w:hAnsi="Bookman Old Style"/>
          <w:i/>
          <w:sz w:val="22"/>
          <w:szCs w:val="22"/>
          <w:lang w:val="sr-Cyrl-RS"/>
        </w:rPr>
        <w:t>(</w:t>
      </w:r>
      <w:proofErr w:type="gramEnd"/>
      <w:r w:rsidRPr="00F25C8F">
        <w:rPr>
          <w:rFonts w:ascii="Bookman Old Style" w:eastAsia="Calibri" w:hAnsi="Bookman Old Style"/>
          <w:i/>
          <w:sz w:val="22"/>
          <w:szCs w:val="22"/>
          <w:lang w:val="sr-Cyrl-RS"/>
        </w:rPr>
        <w:t>навести назив и седиште)</w:t>
      </w:r>
    </w:p>
    <w:p w:rsidR="00F25C8F" w:rsidRDefault="00F25C8F" w:rsidP="00F25C8F">
      <w:pPr>
        <w:ind w:firstLine="709"/>
        <w:jc w:val="both"/>
        <w:rPr>
          <w:rFonts w:ascii="Bookman Old Style" w:eastAsia="Calibri" w:hAnsi="Bookman Old Style"/>
          <w:noProof/>
          <w:color w:val="000000"/>
          <w:sz w:val="22"/>
          <w:szCs w:val="22"/>
          <w:lang w:val="sr-Cyrl-RS"/>
        </w:rPr>
      </w:pPr>
    </w:p>
    <w:p w:rsidR="00F25C8F" w:rsidRPr="00F25C8F" w:rsidRDefault="00F25C8F" w:rsidP="00F25C8F">
      <w:pPr>
        <w:ind w:firstLine="709"/>
        <w:jc w:val="both"/>
        <w:rPr>
          <w:rFonts w:ascii="Bookman Old Style" w:eastAsia="Calibri" w:hAnsi="Bookman Old Style"/>
          <w:bCs/>
          <w:color w:val="000000"/>
          <w:sz w:val="22"/>
          <w:szCs w:val="22"/>
          <w:lang w:val="sr-Cyrl-RS"/>
        </w:rPr>
      </w:pPr>
      <w:r w:rsidRPr="00F25C8F">
        <w:rPr>
          <w:rFonts w:ascii="Bookman Old Style" w:eastAsia="Calibri" w:hAnsi="Bookman Old Style"/>
          <w:noProof/>
          <w:color w:val="000000"/>
          <w:sz w:val="22"/>
          <w:szCs w:val="22"/>
          <w:lang w:val="sr-Cyrl-RS"/>
        </w:rPr>
        <w:br/>
      </w:r>
      <w:r w:rsidRPr="00F25C8F">
        <w:rPr>
          <w:rFonts w:ascii="Bookman Old Style" w:eastAsia="Calibri" w:hAnsi="Bookman Old Style"/>
          <w:bCs/>
          <w:noProof/>
          <w:color w:val="000000"/>
          <w:sz w:val="22"/>
          <w:szCs w:val="22"/>
          <w:lang w:val="sr-Cyrl-RS"/>
        </w:rPr>
        <w:t>1. да</w:t>
      </w:r>
      <w:r w:rsidRPr="00F25C8F">
        <w:rPr>
          <w:rFonts w:ascii="Bookman Old Style" w:eastAsia="Calibri" w:hAnsi="Bookman Old Style"/>
          <w:bCs/>
          <w:color w:val="000000"/>
          <w:sz w:val="22"/>
          <w:szCs w:val="22"/>
          <w:lang w:val="sr-Latn-CS"/>
        </w:rPr>
        <w:t xml:space="preserve"> </w:t>
      </w:r>
      <w:r w:rsidRPr="00F25C8F">
        <w:rPr>
          <w:rFonts w:ascii="Bookman Old Style" w:eastAsia="Calibri" w:hAnsi="Bookman Old Style"/>
          <w:bCs/>
          <w:color w:val="000000"/>
          <w:sz w:val="22"/>
          <w:szCs w:val="22"/>
          <w:lang w:val="sr-Cyrl-RS"/>
        </w:rPr>
        <w:t>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 осим ако правноснажном пресудом није утврђен други период забране учешћа у поступку набавке, за кривична дела наведена у члану 111. став 1. тачка 1) Закона о јавним набавкама;</w:t>
      </w:r>
    </w:p>
    <w:p w:rsidR="00F25C8F" w:rsidRPr="00F25C8F" w:rsidRDefault="00F25C8F" w:rsidP="00F25C8F">
      <w:pPr>
        <w:jc w:val="both"/>
        <w:rPr>
          <w:rFonts w:ascii="Bookman Old Style" w:eastAsia="Calibri" w:hAnsi="Bookman Old Style"/>
          <w:bCs/>
          <w:color w:val="000000"/>
          <w:sz w:val="10"/>
          <w:szCs w:val="10"/>
          <w:lang w:val="sr-Cyrl-RS"/>
        </w:rPr>
      </w:pPr>
    </w:p>
    <w:p w:rsidR="00F25C8F" w:rsidRPr="00F25C8F" w:rsidRDefault="00F25C8F" w:rsidP="00F25C8F">
      <w:pPr>
        <w:jc w:val="both"/>
        <w:rPr>
          <w:rFonts w:ascii="Bookman Old Style" w:eastAsia="Calibri" w:hAnsi="Bookman Old Style"/>
          <w:bCs/>
          <w:color w:val="000000"/>
          <w:sz w:val="22"/>
          <w:szCs w:val="22"/>
          <w:lang w:val="sr-Cyrl-RS"/>
        </w:rPr>
      </w:pPr>
      <w:r w:rsidRPr="00F25C8F">
        <w:rPr>
          <w:rFonts w:ascii="Bookman Old Style" w:eastAsia="Calibri" w:hAnsi="Bookman Old Style"/>
          <w:bCs/>
          <w:color w:val="000000"/>
          <w:sz w:val="22"/>
          <w:szCs w:val="22"/>
          <w:lang w:val="sr-Cyrl-RS"/>
        </w:rPr>
        <w:t>2. да је привредни субјект измирио доспеле порезе и доприносе за обавезно социјално осигурање или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rsidR="00F25C8F" w:rsidRPr="00F25C8F" w:rsidRDefault="00F25C8F" w:rsidP="00F25C8F">
      <w:pPr>
        <w:jc w:val="both"/>
        <w:rPr>
          <w:rFonts w:ascii="Bookman Old Style" w:eastAsia="Calibri" w:hAnsi="Bookman Old Style"/>
          <w:bCs/>
          <w:color w:val="000000"/>
          <w:sz w:val="10"/>
          <w:szCs w:val="10"/>
          <w:lang w:val="sr-Cyrl-RS"/>
        </w:rPr>
      </w:pPr>
    </w:p>
    <w:p w:rsidR="00F25C8F" w:rsidRPr="00F25C8F" w:rsidRDefault="00F25C8F" w:rsidP="00F25C8F">
      <w:pPr>
        <w:jc w:val="both"/>
        <w:rPr>
          <w:rFonts w:ascii="Bookman Old Style" w:eastAsia="Calibri" w:hAnsi="Bookman Old Style"/>
          <w:bCs/>
          <w:color w:val="000000"/>
          <w:sz w:val="22"/>
          <w:szCs w:val="22"/>
          <w:lang w:val="sr-Cyrl-RS"/>
        </w:rPr>
      </w:pPr>
      <w:r w:rsidRPr="00F25C8F">
        <w:rPr>
          <w:rFonts w:ascii="Bookman Old Style" w:eastAsia="Calibri" w:hAnsi="Bookman Old Style"/>
          <w:bCs/>
          <w:color w:val="000000"/>
          <w:sz w:val="22"/>
          <w:szCs w:val="22"/>
          <w:lang w:val="sr-Cyrl-RS"/>
        </w:rPr>
        <w:t>3. да привредни субјект није у периоду од претходне две године од дана истека рока за подношење понуда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Закона о јавним набавкама;</w:t>
      </w:r>
    </w:p>
    <w:p w:rsidR="00F25C8F" w:rsidRPr="00F25C8F" w:rsidRDefault="00F25C8F" w:rsidP="00F25C8F">
      <w:pPr>
        <w:jc w:val="both"/>
        <w:rPr>
          <w:rFonts w:ascii="Bookman Old Style" w:eastAsia="Calibri" w:hAnsi="Bookman Old Style"/>
          <w:bCs/>
          <w:color w:val="000000"/>
          <w:sz w:val="10"/>
          <w:szCs w:val="10"/>
          <w:lang w:val="sr-Cyrl-RS"/>
        </w:rPr>
      </w:pPr>
    </w:p>
    <w:p w:rsidR="00F25C8F" w:rsidRPr="00F25C8F" w:rsidRDefault="00F25C8F" w:rsidP="00F25C8F">
      <w:pPr>
        <w:jc w:val="both"/>
        <w:rPr>
          <w:rFonts w:ascii="Bookman Old Style" w:eastAsia="Calibri" w:hAnsi="Bookman Old Style"/>
          <w:bCs/>
          <w:color w:val="000000"/>
          <w:sz w:val="22"/>
          <w:szCs w:val="22"/>
          <w:lang w:val="sr-Cyrl-RS"/>
        </w:rPr>
      </w:pPr>
      <w:r w:rsidRPr="00F25C8F">
        <w:rPr>
          <w:rFonts w:ascii="Bookman Old Style" w:eastAsia="Calibri" w:hAnsi="Bookman Old Style"/>
          <w:bCs/>
          <w:color w:val="000000"/>
          <w:sz w:val="22"/>
          <w:szCs w:val="22"/>
          <w:lang w:val="sr-Cyrl-RS"/>
        </w:rPr>
        <w:t>4. да не постоји сукоб интереса, а у вези члана 50. Закона о јавним набавкама;</w:t>
      </w:r>
    </w:p>
    <w:p w:rsidR="00F25C8F" w:rsidRPr="00F25C8F" w:rsidRDefault="00F25C8F" w:rsidP="00F25C8F">
      <w:pPr>
        <w:jc w:val="both"/>
        <w:rPr>
          <w:rFonts w:ascii="Bookman Old Style" w:eastAsia="Calibri" w:hAnsi="Bookman Old Style"/>
          <w:bCs/>
          <w:color w:val="000000"/>
          <w:sz w:val="10"/>
          <w:szCs w:val="10"/>
          <w:lang w:val="sr-Cyrl-RS"/>
        </w:rPr>
      </w:pPr>
    </w:p>
    <w:p w:rsidR="00F25C8F" w:rsidRPr="00F25C8F" w:rsidRDefault="00F25C8F" w:rsidP="00F25C8F">
      <w:pPr>
        <w:jc w:val="both"/>
        <w:rPr>
          <w:rFonts w:ascii="Bookman Old Style" w:eastAsia="Calibri" w:hAnsi="Bookman Old Style"/>
          <w:bCs/>
          <w:color w:val="000000"/>
          <w:sz w:val="22"/>
          <w:szCs w:val="22"/>
          <w:lang w:val="sr-Cyrl-RS"/>
        </w:rPr>
      </w:pPr>
      <w:r w:rsidRPr="00F25C8F">
        <w:rPr>
          <w:rFonts w:ascii="Bookman Old Style" w:eastAsia="Calibri" w:hAnsi="Bookman Old Style"/>
          <w:bCs/>
          <w:color w:val="000000"/>
          <w:sz w:val="22"/>
          <w:szCs w:val="22"/>
          <w:lang w:val="sr-Cyrl-RS"/>
        </w:rPr>
        <w:t xml:space="preserve">5. да привредни субјект није: </w:t>
      </w:r>
    </w:p>
    <w:p w:rsidR="00F25C8F" w:rsidRPr="00F25C8F" w:rsidRDefault="00F25C8F" w:rsidP="00F25C8F">
      <w:pPr>
        <w:jc w:val="both"/>
        <w:rPr>
          <w:rFonts w:ascii="Bookman Old Style" w:eastAsia="Calibri" w:hAnsi="Bookman Old Style"/>
          <w:b/>
          <w:color w:val="000000"/>
          <w:sz w:val="22"/>
          <w:szCs w:val="22"/>
          <w:lang w:val="sr-Cyrl-RS"/>
        </w:rPr>
      </w:pPr>
      <w:r w:rsidRPr="00F25C8F">
        <w:rPr>
          <w:rFonts w:ascii="Bookman Old Style" w:eastAsia="Calibri" w:hAnsi="Bookman Old Style"/>
          <w:b/>
          <w:color w:val="000000"/>
          <w:sz w:val="22"/>
          <w:szCs w:val="22"/>
          <w:lang w:val="sr-Cyrl-RS"/>
        </w:rPr>
        <w:t>а)</w:t>
      </w:r>
      <w:r w:rsidRPr="00F25C8F">
        <w:rPr>
          <w:rFonts w:ascii="Bookman Old Style" w:eastAsia="Calibri" w:hAnsi="Bookman Old Style"/>
          <w:bCs/>
          <w:color w:val="000000"/>
          <w:sz w:val="22"/>
          <w:szCs w:val="22"/>
          <w:lang w:val="sr-Cyrl-RS"/>
        </w:rPr>
        <w:t xml:space="preserve"> покушао да изврши непримерен утицај на поступак одлучивања наручиоца;</w:t>
      </w:r>
      <w:r w:rsidRPr="00F25C8F">
        <w:rPr>
          <w:rFonts w:ascii="Bookman Old Style" w:eastAsia="Calibri" w:hAnsi="Bookman Old Style"/>
          <w:b/>
          <w:color w:val="000000"/>
          <w:sz w:val="22"/>
          <w:szCs w:val="22"/>
          <w:lang w:val="sr-Cyrl-RS"/>
        </w:rPr>
        <w:t xml:space="preserve"> </w:t>
      </w:r>
    </w:p>
    <w:p w:rsidR="00F25C8F" w:rsidRPr="00F25C8F" w:rsidRDefault="00F25C8F" w:rsidP="00F25C8F">
      <w:pPr>
        <w:jc w:val="both"/>
        <w:rPr>
          <w:rFonts w:ascii="Bookman Old Style" w:eastAsia="Calibri" w:hAnsi="Bookman Old Style"/>
          <w:bCs/>
          <w:color w:val="000000"/>
          <w:sz w:val="22"/>
          <w:szCs w:val="22"/>
          <w:lang w:val="sr-Cyrl-RS"/>
        </w:rPr>
      </w:pPr>
      <w:r w:rsidRPr="00F25C8F">
        <w:rPr>
          <w:rFonts w:ascii="Bookman Old Style" w:eastAsia="Calibri" w:hAnsi="Bookman Old Style"/>
          <w:b/>
          <w:color w:val="000000"/>
          <w:sz w:val="22"/>
          <w:szCs w:val="22"/>
          <w:lang w:val="sr-Cyrl-RS"/>
        </w:rPr>
        <w:t>б)</w:t>
      </w:r>
      <w:r w:rsidRPr="00F25C8F">
        <w:rPr>
          <w:rFonts w:ascii="Bookman Old Style" w:eastAsia="Calibri" w:hAnsi="Bookman Old Style"/>
          <w:bCs/>
          <w:color w:val="000000"/>
          <w:sz w:val="22"/>
          <w:szCs w:val="22"/>
          <w:lang w:val="sr-Cyrl-RS"/>
        </w:rPr>
        <w:t xml:space="preserve"> покушао да дође до поверљивих података који би могли да му омогуће предност у поступку набавке и </w:t>
      </w:r>
    </w:p>
    <w:p w:rsidR="00F25C8F" w:rsidRPr="00F25C8F" w:rsidRDefault="00F25C8F" w:rsidP="00F25C8F">
      <w:pPr>
        <w:jc w:val="both"/>
        <w:rPr>
          <w:rFonts w:ascii="Bookman Old Style" w:eastAsia="Calibri" w:hAnsi="Bookman Old Style"/>
          <w:bCs/>
          <w:color w:val="000000"/>
          <w:sz w:val="22"/>
          <w:szCs w:val="22"/>
          <w:lang w:val="sr-Cyrl-RS"/>
        </w:rPr>
      </w:pPr>
      <w:r w:rsidRPr="00F25C8F">
        <w:rPr>
          <w:rFonts w:ascii="Bookman Old Style" w:eastAsia="Calibri" w:hAnsi="Bookman Old Style"/>
          <w:b/>
          <w:color w:val="000000"/>
          <w:sz w:val="22"/>
          <w:szCs w:val="22"/>
          <w:lang w:val="sr-Cyrl-RS"/>
        </w:rPr>
        <w:t>в)</w:t>
      </w:r>
      <w:r w:rsidRPr="00F25C8F">
        <w:rPr>
          <w:rFonts w:ascii="Bookman Old Style" w:eastAsia="Calibri" w:hAnsi="Bookman Old Style"/>
          <w:bCs/>
          <w:color w:val="000000"/>
          <w:sz w:val="22"/>
          <w:szCs w:val="22"/>
          <w:lang w:val="sr-Cyrl-RS"/>
        </w:rPr>
        <w:t xml:space="preserve">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p w:rsidR="00F25C8F" w:rsidRPr="00F25C8F" w:rsidRDefault="00F25C8F" w:rsidP="00F25C8F">
      <w:pPr>
        <w:ind w:left="1134" w:hanging="283"/>
        <w:jc w:val="both"/>
        <w:rPr>
          <w:rFonts w:ascii="Bookman Old Style" w:hAnsi="Bookman Old Style"/>
          <w:sz w:val="10"/>
          <w:szCs w:val="10"/>
          <w:lang w:val="sr-Latn-CS"/>
        </w:rPr>
      </w:pPr>
    </w:p>
    <w:p w:rsidR="00F25C8F" w:rsidRPr="00F25C8F" w:rsidRDefault="00F25C8F" w:rsidP="00F25C8F">
      <w:pPr>
        <w:jc w:val="both"/>
        <w:rPr>
          <w:rFonts w:ascii="Bookman Old Style" w:hAnsi="Bookman Old Style"/>
          <w:sz w:val="22"/>
          <w:szCs w:val="22"/>
          <w:lang w:val="sr-Cyrl-RS"/>
        </w:rPr>
      </w:pPr>
      <w:r w:rsidRPr="00F25C8F">
        <w:rPr>
          <w:rFonts w:ascii="Bookman Old Style" w:hAnsi="Bookman Old Style"/>
          <w:sz w:val="22"/>
          <w:szCs w:val="22"/>
          <w:lang w:val="sr-Cyrl-RS"/>
        </w:rPr>
        <w:t>6) да</w:t>
      </w:r>
      <w:r w:rsidRPr="00F25C8F">
        <w:rPr>
          <w:rFonts w:ascii="Bookman Old Style" w:hAnsi="Bookman Old Style"/>
          <w:sz w:val="22"/>
          <w:szCs w:val="22"/>
        </w:rPr>
        <w:t xml:space="preserve"> je </w:t>
      </w:r>
      <w:r w:rsidRPr="00F25C8F">
        <w:rPr>
          <w:rFonts w:ascii="Bookman Old Style" w:hAnsi="Bookman Old Style"/>
          <w:sz w:val="22"/>
          <w:szCs w:val="22"/>
          <w:lang w:val="sr-Cyrl-RS"/>
        </w:rPr>
        <w:t>привреди субјект</w:t>
      </w:r>
      <w:r w:rsidRPr="00F25C8F">
        <w:rPr>
          <w:rFonts w:ascii="Bookman Old Style" w:hAnsi="Bookman Old Style"/>
          <w:sz w:val="22"/>
          <w:szCs w:val="22"/>
        </w:rPr>
        <w:t xml:space="preserve"> </w:t>
      </w:r>
      <w:r w:rsidRPr="00F25C8F">
        <w:rPr>
          <w:rFonts w:ascii="Bookman Old Style" w:hAnsi="Bookman Old Style"/>
          <w:sz w:val="22"/>
          <w:szCs w:val="22"/>
          <w:lang w:val="sr-Cyrl-RS"/>
        </w:rPr>
        <w:t>регистрован у регистру привредних субјеката</w:t>
      </w:r>
      <w:r w:rsidRPr="00F25C8F">
        <w:rPr>
          <w:rFonts w:ascii="Bookman Old Style" w:eastAsia="Calibri" w:hAnsi="Bookman Old Style"/>
          <w:sz w:val="22"/>
          <w:szCs w:val="22"/>
          <w:lang w:val="sr-Cyrl-RS"/>
        </w:rPr>
        <w:t>.</w:t>
      </w:r>
    </w:p>
    <w:p w:rsidR="00F25C8F" w:rsidRPr="00F25C8F" w:rsidRDefault="00F25C8F" w:rsidP="00F25C8F">
      <w:pPr>
        <w:ind w:left="1134" w:hanging="283"/>
        <w:jc w:val="both"/>
        <w:rPr>
          <w:rFonts w:ascii="Bookman Old Style" w:hAnsi="Bookman Old Style"/>
          <w:sz w:val="22"/>
          <w:szCs w:val="22"/>
          <w:lang w:val="sr-Cyrl-RS"/>
        </w:rPr>
      </w:pPr>
    </w:p>
    <w:p w:rsidR="00F25C8F" w:rsidRPr="00F25C8F" w:rsidRDefault="00F25C8F" w:rsidP="00F25C8F">
      <w:pPr>
        <w:ind w:left="1134" w:hanging="283"/>
        <w:rPr>
          <w:rFonts w:ascii="Bookman Old Style" w:hAnsi="Bookman Old Style"/>
          <w:sz w:val="22"/>
          <w:szCs w:val="22"/>
          <w:lang w:val="sr-Cyrl-RS"/>
        </w:rPr>
      </w:pPr>
    </w:p>
    <w:p w:rsidR="00F25C8F" w:rsidRPr="00F25C8F" w:rsidRDefault="00F25C8F" w:rsidP="00F25C8F">
      <w:pPr>
        <w:rPr>
          <w:rFonts w:ascii="Bookman Old Style" w:hAnsi="Bookman Old Style"/>
          <w:bCs/>
          <w:lang w:val="ru-RU"/>
        </w:rPr>
      </w:pPr>
      <w:r w:rsidRPr="00F25C8F">
        <w:rPr>
          <w:rFonts w:ascii="Bookman Old Style" w:hAnsi="Bookman Old Style"/>
          <w:bCs/>
          <w:lang w:val="ru-RU"/>
        </w:rPr>
        <w:t xml:space="preserve">             Датум: </w:t>
      </w:r>
      <w:r w:rsidRPr="00F25C8F">
        <w:rPr>
          <w:rFonts w:ascii="Bookman Old Style" w:hAnsi="Bookman Old Style"/>
          <w:bCs/>
          <w:lang w:val="ru-RU"/>
        </w:rPr>
        <w:tab/>
      </w:r>
      <w:r w:rsidRPr="00F25C8F">
        <w:rPr>
          <w:rFonts w:ascii="Bookman Old Style" w:hAnsi="Bookman Old Style"/>
          <w:bCs/>
          <w:lang w:val="ru-RU"/>
        </w:rPr>
        <w:tab/>
      </w:r>
      <w:r w:rsidRPr="00F25C8F">
        <w:rPr>
          <w:rFonts w:ascii="Bookman Old Style" w:hAnsi="Bookman Old Style"/>
          <w:bCs/>
          <w:lang w:val="ru-RU"/>
        </w:rPr>
        <w:tab/>
      </w:r>
      <w:r w:rsidRPr="00F25C8F">
        <w:rPr>
          <w:rFonts w:ascii="Bookman Old Style" w:hAnsi="Bookman Old Style"/>
          <w:bCs/>
          <w:lang w:val="ru-RU"/>
        </w:rPr>
        <w:tab/>
      </w:r>
      <w:r w:rsidRPr="00F25C8F">
        <w:rPr>
          <w:rFonts w:ascii="Bookman Old Style" w:hAnsi="Bookman Old Style"/>
          <w:bCs/>
          <w:lang w:val="ru-RU"/>
        </w:rPr>
        <w:tab/>
      </w:r>
      <w:r w:rsidRPr="00F25C8F">
        <w:rPr>
          <w:rFonts w:ascii="Bookman Old Style" w:hAnsi="Bookman Old Style"/>
          <w:bCs/>
          <w:lang w:val="ru-RU"/>
        </w:rPr>
        <w:tab/>
        <w:t xml:space="preserve">                        Понуђач</w:t>
      </w:r>
    </w:p>
    <w:p w:rsidR="00F25C8F" w:rsidRPr="00F25C8F" w:rsidRDefault="00F25C8F" w:rsidP="00F25C8F">
      <w:pPr>
        <w:rPr>
          <w:rFonts w:ascii="Bookman Old Style" w:hAnsi="Bookman Old Style"/>
          <w:b/>
          <w:bCs/>
          <w:i/>
          <w:iCs/>
          <w:color w:val="002060"/>
          <w:lang w:val="ru-RU"/>
        </w:rPr>
      </w:pPr>
      <w:r w:rsidRPr="00F25C8F">
        <w:rPr>
          <w:rFonts w:ascii="Bookman Old Style" w:hAnsi="Bookman Old Style"/>
          <w:b/>
          <w:bCs/>
          <w:i/>
          <w:iCs/>
          <w:color w:val="002060"/>
          <w:lang w:val="ru-RU"/>
        </w:rPr>
        <w:t>______________________</w:t>
      </w:r>
      <w:r w:rsidRPr="00F25C8F">
        <w:rPr>
          <w:rFonts w:ascii="Bookman Old Style" w:hAnsi="Bookman Old Style"/>
          <w:b/>
          <w:bCs/>
          <w:i/>
          <w:iCs/>
          <w:color w:val="002060"/>
          <w:lang w:val="ru-RU"/>
        </w:rPr>
        <w:tab/>
      </w:r>
      <w:r w:rsidRPr="00F25C8F">
        <w:rPr>
          <w:rFonts w:ascii="Bookman Old Style" w:hAnsi="Bookman Old Style"/>
          <w:b/>
          <w:bCs/>
          <w:i/>
          <w:iCs/>
          <w:color w:val="002060"/>
          <w:lang w:val="ru-RU"/>
        </w:rPr>
        <w:tab/>
      </w:r>
      <w:r w:rsidRPr="00F25C8F">
        <w:rPr>
          <w:rFonts w:ascii="Bookman Old Style" w:hAnsi="Bookman Old Style"/>
          <w:b/>
          <w:bCs/>
          <w:i/>
          <w:iCs/>
          <w:color w:val="002060"/>
          <w:lang w:val="ru-RU"/>
        </w:rPr>
        <w:tab/>
        <w:t xml:space="preserve">                             ________________________</w:t>
      </w:r>
    </w:p>
    <w:p w:rsidR="00F25C8F" w:rsidRPr="00F25C8F" w:rsidRDefault="00F25C8F" w:rsidP="00F25C8F">
      <w:pPr>
        <w:rPr>
          <w:rFonts w:ascii="Bookman Old Style" w:hAnsi="Bookman Old Style"/>
          <w:bCs/>
          <w:i/>
          <w:iCs/>
          <w:color w:val="002060"/>
          <w:sz w:val="22"/>
          <w:szCs w:val="22"/>
          <w:lang w:val="ru-RU"/>
        </w:rPr>
      </w:pPr>
      <w:r w:rsidRPr="00F25C8F">
        <w:rPr>
          <w:rFonts w:ascii="Bookman Old Style" w:hAnsi="Bookman Old Style"/>
          <w:b/>
          <w:bCs/>
          <w:i/>
          <w:iCs/>
          <w:color w:val="002060"/>
          <w:sz w:val="22"/>
          <w:szCs w:val="22"/>
          <w:lang w:val="ru-RU"/>
        </w:rPr>
        <w:t xml:space="preserve">                                                                                     </w:t>
      </w:r>
      <w:r w:rsidRPr="00F25C8F">
        <w:rPr>
          <w:rFonts w:ascii="Bookman Old Style" w:hAnsi="Bookman Old Style"/>
          <w:bCs/>
          <w:i/>
          <w:iCs/>
          <w:color w:val="002060"/>
          <w:sz w:val="22"/>
          <w:szCs w:val="22"/>
          <w:lang w:val="ru-RU"/>
        </w:rPr>
        <w:t>/потпис овлашћеног лица/</w:t>
      </w:r>
    </w:p>
    <w:p w:rsidR="00F25C8F" w:rsidRDefault="00F25C8F" w:rsidP="00E8474B">
      <w:pPr>
        <w:jc w:val="both"/>
        <w:rPr>
          <w:rFonts w:ascii="Bookman Old Style" w:eastAsia="Arial Unicode MS" w:hAnsi="Bookman Old Style"/>
          <w:i/>
          <w:color w:val="000000"/>
          <w:sz w:val="22"/>
          <w:szCs w:val="22"/>
          <w:lang w:eastAsia="ar-SA"/>
        </w:rPr>
      </w:pPr>
    </w:p>
    <w:p w:rsidR="00B57499" w:rsidRDefault="00B57499" w:rsidP="00E8474B">
      <w:pPr>
        <w:jc w:val="both"/>
        <w:rPr>
          <w:rFonts w:ascii="Bookman Old Style" w:eastAsia="Arial Unicode MS" w:hAnsi="Bookman Old Style"/>
          <w:i/>
          <w:color w:val="000000"/>
          <w:sz w:val="22"/>
          <w:szCs w:val="22"/>
          <w:lang w:eastAsia="ar-SA"/>
        </w:rPr>
      </w:pPr>
    </w:p>
    <w:p w:rsidR="00E8474B" w:rsidRPr="002F3A59" w:rsidRDefault="00E8474B" w:rsidP="00E8474B">
      <w:pPr>
        <w:shd w:val="clear" w:color="auto" w:fill="C6D9F1"/>
        <w:jc w:val="center"/>
        <w:rPr>
          <w:rFonts w:ascii="Bookman Old Style" w:hAnsi="Bookman Old Style"/>
          <w:b/>
          <w:bCs/>
          <w:i/>
          <w:iCs/>
          <w:sz w:val="22"/>
          <w:szCs w:val="22"/>
        </w:rPr>
      </w:pPr>
      <w:r>
        <w:rPr>
          <w:rFonts w:ascii="Bookman Old Style" w:hAnsi="Bookman Old Style"/>
          <w:b/>
          <w:bCs/>
          <w:i/>
          <w:iCs/>
          <w:sz w:val="22"/>
          <w:szCs w:val="22"/>
          <w:lang w:val="sr-Cyrl-RS"/>
        </w:rPr>
        <w:lastRenderedPageBreak/>
        <w:t xml:space="preserve">МОДЕЛ </w:t>
      </w:r>
      <w:r>
        <w:rPr>
          <w:rFonts w:ascii="Bookman Old Style" w:hAnsi="Bookman Old Style"/>
          <w:b/>
          <w:bCs/>
          <w:i/>
          <w:iCs/>
          <w:sz w:val="22"/>
          <w:szCs w:val="22"/>
        </w:rPr>
        <w:t>УГОВОРА</w:t>
      </w:r>
    </w:p>
    <w:p w:rsidR="00E8474B" w:rsidRPr="005A018C" w:rsidRDefault="00E8474B" w:rsidP="00E8474B">
      <w:pPr>
        <w:jc w:val="center"/>
        <w:rPr>
          <w:rFonts w:ascii="Bookman Old Style" w:eastAsia="Calibri" w:hAnsi="Bookman Old Style"/>
          <w:b/>
          <w:i/>
          <w:sz w:val="22"/>
          <w:szCs w:val="22"/>
          <w:lang w:val="sr-Latn-CS"/>
        </w:rPr>
      </w:pPr>
      <w:r w:rsidRPr="005A018C">
        <w:rPr>
          <w:rFonts w:ascii="Bookman Old Style" w:eastAsia="Calibri" w:hAnsi="Bookman Old Style"/>
          <w:b/>
          <w:i/>
          <w:sz w:val="22"/>
          <w:szCs w:val="22"/>
          <w:lang w:val="sr-Latn-CS"/>
        </w:rPr>
        <w:t>о</w:t>
      </w:r>
    </w:p>
    <w:p w:rsidR="004B248A" w:rsidRPr="004B248A" w:rsidRDefault="00E8474B" w:rsidP="004B248A">
      <w:pPr>
        <w:pStyle w:val="NoSpacing"/>
        <w:ind w:left="-567" w:right="-567"/>
        <w:jc w:val="center"/>
        <w:rPr>
          <w:rFonts w:ascii="Bookman Old Style" w:hAnsi="Bookman Old Style"/>
          <w:b/>
          <w:i/>
          <w:lang w:val="sr-Cyrl-RS"/>
        </w:rPr>
      </w:pPr>
      <w:r>
        <w:rPr>
          <w:rFonts w:ascii="Bookman Old Style" w:hAnsi="Bookman Old Style"/>
          <w:b/>
          <w:i/>
          <w:lang w:val="sr-Cyrl-RS"/>
        </w:rPr>
        <w:t xml:space="preserve">Набавци </w:t>
      </w:r>
      <w:r w:rsidR="00EE785E">
        <w:rPr>
          <w:rFonts w:ascii="Bookman Old Style" w:hAnsi="Bookman Old Style"/>
          <w:b/>
          <w:i/>
          <w:lang w:val="sr-Cyrl-RS"/>
        </w:rPr>
        <w:t xml:space="preserve">услуге </w:t>
      </w:r>
      <w:r w:rsidR="004B248A" w:rsidRPr="00521832">
        <w:rPr>
          <w:rFonts w:ascii="Bookman Old Style" w:hAnsi="Bookman Old Style"/>
          <w:b/>
          <w:i/>
        </w:rPr>
        <w:t>екстерне ревизије завршног рачуна  буџета општине</w:t>
      </w:r>
    </w:p>
    <w:p w:rsidR="004B248A" w:rsidRPr="00521832" w:rsidRDefault="004B248A" w:rsidP="004B248A">
      <w:pPr>
        <w:pStyle w:val="NoSpacing"/>
        <w:jc w:val="center"/>
        <w:rPr>
          <w:rFonts w:ascii="Bookman Old Style" w:hAnsi="Bookman Old Style"/>
          <w:b/>
          <w:i/>
        </w:rPr>
      </w:pPr>
      <w:r w:rsidRPr="00521832">
        <w:rPr>
          <w:rFonts w:ascii="Bookman Old Style" w:hAnsi="Bookman Old Style"/>
          <w:b/>
          <w:i/>
        </w:rPr>
        <w:t>Мало Црниће</w:t>
      </w:r>
      <w:r>
        <w:rPr>
          <w:rFonts w:ascii="Bookman Old Style" w:hAnsi="Bookman Old Style"/>
          <w:b/>
          <w:i/>
        </w:rPr>
        <w:t xml:space="preserve"> за 2024</w:t>
      </w:r>
      <w:r w:rsidRPr="00521832">
        <w:rPr>
          <w:rFonts w:ascii="Bookman Old Style" w:hAnsi="Bookman Old Style"/>
          <w:b/>
          <w:i/>
        </w:rPr>
        <w:t>. годину</w:t>
      </w:r>
    </w:p>
    <w:p w:rsidR="00E8474B" w:rsidRPr="005E7694" w:rsidRDefault="00E8474B" w:rsidP="004B248A">
      <w:pPr>
        <w:rPr>
          <w:rFonts w:ascii="Bookman Old Style" w:hAnsi="Bookman Old Style"/>
          <w:b/>
          <w:i/>
          <w:color w:val="C00000"/>
        </w:rPr>
      </w:pPr>
      <w:proofErr w:type="spellStart"/>
      <w:r w:rsidRPr="005E7694">
        <w:rPr>
          <w:rFonts w:ascii="Bookman Old Style" w:hAnsi="Bookman Old Style"/>
          <w:b/>
          <w:i/>
          <w:color w:val="C00000"/>
        </w:rPr>
        <w:t>Између</w:t>
      </w:r>
      <w:proofErr w:type="spellEnd"/>
      <w:r w:rsidRPr="005E7694">
        <w:rPr>
          <w:rFonts w:ascii="Bookman Old Style" w:hAnsi="Bookman Old Style"/>
          <w:b/>
          <w:i/>
          <w:color w:val="C00000"/>
        </w:rPr>
        <w:t>:</w:t>
      </w:r>
    </w:p>
    <w:p w:rsidR="00E8474B" w:rsidRDefault="00E8474B" w:rsidP="00E8474B">
      <w:pPr>
        <w:pStyle w:val="NoSpacing"/>
        <w:jc w:val="both"/>
        <w:rPr>
          <w:rFonts w:ascii="Bookman Old Style" w:hAnsi="Bookman Old Style"/>
        </w:rPr>
      </w:pPr>
      <w:r w:rsidRPr="007B7A64">
        <w:rPr>
          <w:rFonts w:ascii="Bookman Old Style" w:hAnsi="Bookman Old Style"/>
          <w:b/>
        </w:rPr>
        <w:t xml:space="preserve">1. </w:t>
      </w:r>
      <w:r w:rsidR="001B76DB">
        <w:rPr>
          <w:rFonts w:ascii="Bookman Old Style" w:hAnsi="Bookman Old Style"/>
          <w:b/>
          <w:lang w:val="sr-Cyrl-RS"/>
        </w:rPr>
        <w:t xml:space="preserve">Општинске управе </w:t>
      </w:r>
      <w:r w:rsidRPr="007B7A64">
        <w:rPr>
          <w:rFonts w:ascii="Bookman Old Style" w:hAnsi="Bookman Old Style"/>
          <w:b/>
        </w:rPr>
        <w:t>општине Мало Црниће</w:t>
      </w:r>
      <w:r w:rsidRPr="007B7A64">
        <w:rPr>
          <w:rFonts w:ascii="Bookman Old Style" w:hAnsi="Bookman Old Style"/>
        </w:rPr>
        <w:t xml:space="preserve">, ул. </w:t>
      </w:r>
      <w:r w:rsidRPr="007B7A64">
        <w:rPr>
          <w:rFonts w:ascii="Bookman Old Style" w:hAnsi="Bookman Old Style"/>
          <w:lang w:val="sr-Cyrl-RS"/>
        </w:rPr>
        <w:t>Бајлонијева</w:t>
      </w:r>
      <w:r>
        <w:rPr>
          <w:rFonts w:ascii="Bookman Old Style" w:hAnsi="Bookman Old Style"/>
        </w:rPr>
        <w:t xml:space="preserve"> бр. 119, 12311 Мало Црниће, </w:t>
      </w:r>
      <w:r w:rsidRPr="0076555A">
        <w:rPr>
          <w:rFonts w:ascii="Bookman Old Style" w:hAnsi="Bookman Old Style"/>
          <w:b/>
        </w:rPr>
        <w:t>матични број:</w:t>
      </w:r>
      <w:r w:rsidRPr="007B7A64">
        <w:rPr>
          <w:rFonts w:ascii="Bookman Old Style" w:hAnsi="Bookman Old Style"/>
        </w:rPr>
        <w:t xml:space="preserve"> 07345534, </w:t>
      </w:r>
      <w:r w:rsidRPr="0076555A">
        <w:rPr>
          <w:rFonts w:ascii="Bookman Old Style" w:hAnsi="Bookman Old Style"/>
          <w:b/>
        </w:rPr>
        <w:t>ПИБ:</w:t>
      </w:r>
      <w:r>
        <w:rPr>
          <w:rFonts w:ascii="Bookman Old Style" w:hAnsi="Bookman Old Style"/>
        </w:rPr>
        <w:t xml:space="preserve"> 101336839, </w:t>
      </w:r>
      <w:r w:rsidRPr="0076555A">
        <w:rPr>
          <w:rFonts w:ascii="Bookman Old Style" w:hAnsi="Bookman Old Style"/>
          <w:b/>
        </w:rPr>
        <w:t>текући рачун бр:</w:t>
      </w:r>
      <w:r w:rsidRPr="007B7A64">
        <w:rPr>
          <w:rFonts w:ascii="Bookman Old Style" w:hAnsi="Bookman Old Style"/>
        </w:rPr>
        <w:t xml:space="preserve"> 840-36640-12 који се води код Управе за трезор </w:t>
      </w:r>
      <w:r w:rsidR="008428C6">
        <w:rPr>
          <w:rFonts w:ascii="Bookman Old Style" w:hAnsi="Bookman Old Style"/>
        </w:rPr>
        <w:t xml:space="preserve">Пожаревац, коју заступа </w:t>
      </w:r>
      <w:r w:rsidR="001B76DB">
        <w:rPr>
          <w:rFonts w:ascii="Bookman Old Style" w:hAnsi="Bookman Old Style"/>
          <w:lang w:val="sr-Cyrl-RS"/>
        </w:rPr>
        <w:t>начелница</w:t>
      </w:r>
      <w:r w:rsidR="001B76DB" w:rsidRPr="007B7A64">
        <w:rPr>
          <w:rFonts w:ascii="Bookman Old Style" w:hAnsi="Bookman Old Style"/>
        </w:rPr>
        <w:t xml:space="preserve">,  </w:t>
      </w:r>
      <w:r w:rsidR="001B76DB">
        <w:rPr>
          <w:rFonts w:ascii="Bookman Old Style" w:hAnsi="Bookman Old Style"/>
          <w:lang w:val="sr-Cyrl-RS"/>
        </w:rPr>
        <w:t>Анђелка Миљковић</w:t>
      </w:r>
      <w:r w:rsidR="001B76DB" w:rsidRPr="007B7A64">
        <w:rPr>
          <w:rFonts w:ascii="Bookman Old Style" w:hAnsi="Bookman Old Style"/>
        </w:rPr>
        <w:t xml:space="preserve">, </w:t>
      </w:r>
      <w:r w:rsidR="001B76DB">
        <w:rPr>
          <w:rFonts w:ascii="Bookman Old Style" w:hAnsi="Bookman Old Style"/>
          <w:lang w:val="sr-Cyrl-RS"/>
        </w:rPr>
        <w:t xml:space="preserve">дипломирани правник </w:t>
      </w:r>
      <w:r w:rsidR="001B76DB" w:rsidRPr="00EE785E">
        <w:rPr>
          <w:rFonts w:ascii="Bookman Old Style" w:hAnsi="Bookman Old Style"/>
          <w:i/>
        </w:rPr>
        <w:t xml:space="preserve">(у даљем тексту: </w:t>
      </w:r>
      <w:r w:rsidR="001B76DB" w:rsidRPr="00EE785E">
        <w:rPr>
          <w:rFonts w:ascii="Bookman Old Style" w:hAnsi="Bookman Old Style"/>
          <w:b/>
          <w:i/>
        </w:rPr>
        <w:t xml:space="preserve">Наручилац </w:t>
      </w:r>
      <w:r w:rsidR="001B76DB" w:rsidRPr="00EE785E">
        <w:rPr>
          <w:rFonts w:ascii="Bookman Old Style" w:hAnsi="Bookman Old Style"/>
          <w:b/>
          <w:i/>
          <w:lang w:val="sr-Cyrl-RS"/>
        </w:rPr>
        <w:t>услуге</w:t>
      </w:r>
      <w:r w:rsidR="001B76DB" w:rsidRPr="00EE785E">
        <w:rPr>
          <w:rFonts w:ascii="Bookman Old Style" w:hAnsi="Bookman Old Style"/>
          <w:i/>
        </w:rPr>
        <w:t>)</w:t>
      </w:r>
      <w:r w:rsidR="004B248A">
        <w:rPr>
          <w:rFonts w:ascii="Bookman Old Style" w:hAnsi="Bookman Old Style"/>
          <w:i/>
          <w:lang w:val="sr-Cyrl-RS"/>
        </w:rPr>
        <w:t>,</w:t>
      </w:r>
      <w:r w:rsidR="001B76DB" w:rsidRPr="00EE785E">
        <w:rPr>
          <w:rFonts w:ascii="Bookman Old Style" w:hAnsi="Bookman Old Style"/>
          <w:i/>
        </w:rPr>
        <w:t xml:space="preserve">  </w:t>
      </w:r>
      <w:r w:rsidR="001B76DB" w:rsidRPr="007B7A64">
        <w:rPr>
          <w:rFonts w:ascii="Bookman Old Style" w:hAnsi="Bookman Old Style"/>
        </w:rPr>
        <w:t>с једне и</w:t>
      </w:r>
    </w:p>
    <w:p w:rsidR="00512CAD" w:rsidRPr="00512CAD" w:rsidRDefault="00512CAD" w:rsidP="00E8474B">
      <w:pPr>
        <w:pStyle w:val="NoSpacing"/>
        <w:jc w:val="both"/>
        <w:rPr>
          <w:rFonts w:ascii="Bookman Old Style" w:hAnsi="Bookman Old Style"/>
          <w:sz w:val="10"/>
          <w:szCs w:val="10"/>
        </w:rPr>
      </w:pPr>
    </w:p>
    <w:p w:rsidR="00E8474B" w:rsidRPr="00124A52" w:rsidRDefault="00E8474B" w:rsidP="00E8474B">
      <w:pPr>
        <w:pStyle w:val="NoSpacing"/>
        <w:jc w:val="both"/>
        <w:rPr>
          <w:rFonts w:ascii="Bookman Old Style" w:hAnsi="Bookman Old Style"/>
        </w:rPr>
      </w:pPr>
      <w:r w:rsidRPr="00124A52">
        <w:rPr>
          <w:rFonts w:ascii="Bookman Old Style" w:hAnsi="Bookman Old Style"/>
          <w:b/>
        </w:rPr>
        <w:t>2.</w:t>
      </w:r>
      <w:r w:rsidRPr="00124A52">
        <w:rPr>
          <w:rFonts w:ascii="Bookman Old Style" w:hAnsi="Bookman Old Style"/>
        </w:rPr>
        <w:t>________________________</w:t>
      </w:r>
      <w:r>
        <w:rPr>
          <w:rFonts w:ascii="Bookman Old Style" w:hAnsi="Bookman Old Style"/>
        </w:rPr>
        <w:t>_______________________</w:t>
      </w:r>
      <w:r w:rsidR="007F0034">
        <w:rPr>
          <w:rFonts w:ascii="Bookman Old Style" w:hAnsi="Bookman Old Style"/>
          <w:lang w:val="sr-Cyrl-RS"/>
        </w:rPr>
        <w:t>___</w:t>
      </w:r>
      <w:r>
        <w:rPr>
          <w:rFonts w:ascii="Bookman Old Style" w:hAnsi="Bookman Old Style"/>
        </w:rPr>
        <w:t>__,улица______</w:t>
      </w:r>
      <w:r w:rsidR="007F0034">
        <w:rPr>
          <w:rFonts w:ascii="Bookman Old Style" w:hAnsi="Bookman Old Style"/>
          <w:lang w:val="sr-Cyrl-RS"/>
        </w:rPr>
        <w:t>____</w:t>
      </w:r>
      <w:r>
        <w:rPr>
          <w:rFonts w:ascii="Bookman Old Style" w:hAnsi="Bookman Old Style"/>
        </w:rPr>
        <w:t>_________</w:t>
      </w:r>
      <w:r>
        <w:rPr>
          <w:rFonts w:ascii="Bookman Old Style" w:hAnsi="Bookman Old Style"/>
          <w:lang w:val="sr-Cyrl-RS"/>
        </w:rPr>
        <w:t>_____</w:t>
      </w:r>
      <w:r w:rsidRPr="00124A52">
        <w:rPr>
          <w:rFonts w:ascii="Bookman Old Style" w:hAnsi="Bookman Old Style"/>
        </w:rPr>
        <w:t>_бр.___, Матични број: _____</w:t>
      </w:r>
      <w:r w:rsidR="007F0034">
        <w:rPr>
          <w:rFonts w:ascii="Bookman Old Style" w:hAnsi="Bookman Old Style"/>
          <w:lang w:val="sr-Cyrl-RS"/>
        </w:rPr>
        <w:t>_______</w:t>
      </w:r>
      <w:r w:rsidRPr="00124A52">
        <w:rPr>
          <w:rFonts w:ascii="Bookman Old Style" w:hAnsi="Bookman Old Style"/>
        </w:rPr>
        <w:t>_______________, ПИБ: ____</w:t>
      </w:r>
      <w:r w:rsidR="007F0034">
        <w:rPr>
          <w:rFonts w:ascii="Bookman Old Style" w:hAnsi="Bookman Old Style"/>
          <w:lang w:val="sr-Cyrl-RS"/>
        </w:rPr>
        <w:t>_____</w:t>
      </w:r>
      <w:r w:rsidRPr="00124A52">
        <w:rPr>
          <w:rFonts w:ascii="Bookman Old Style" w:hAnsi="Bookman Old Style"/>
        </w:rPr>
        <w:t>________________, Текући рачун бр. _________________________ који се води код „__________________“ банке, кога заступа директор ___________________</w:t>
      </w:r>
      <w:r>
        <w:rPr>
          <w:rFonts w:ascii="Bookman Old Style" w:hAnsi="Bookman Old Style"/>
          <w:lang w:val="sr-Cyrl-RS"/>
        </w:rPr>
        <w:t>________________</w:t>
      </w:r>
      <w:r>
        <w:rPr>
          <w:rFonts w:ascii="Bookman Old Style" w:hAnsi="Bookman Old Style"/>
        </w:rPr>
        <w:t>_,</w:t>
      </w:r>
      <w:r w:rsidRPr="00EE785E">
        <w:rPr>
          <w:rFonts w:ascii="Bookman Old Style" w:hAnsi="Bookman Old Style"/>
          <w:i/>
        </w:rPr>
        <w:t xml:space="preserve">(у даљем тексту: </w:t>
      </w:r>
      <w:r w:rsidR="00EE785E" w:rsidRPr="00EE785E">
        <w:rPr>
          <w:rFonts w:ascii="Bookman Old Style" w:hAnsi="Bookman Old Style"/>
          <w:b/>
          <w:i/>
          <w:lang w:val="sr-Cyrl-RS"/>
        </w:rPr>
        <w:t>Пружалац услуге</w:t>
      </w:r>
      <w:r w:rsidR="00EE785E" w:rsidRPr="00EE785E">
        <w:rPr>
          <w:rFonts w:ascii="Bookman Old Style" w:hAnsi="Bookman Old Style"/>
          <w:i/>
          <w:lang w:val="en-US"/>
        </w:rPr>
        <w:t>)</w:t>
      </w:r>
      <w:r w:rsidRPr="00EE785E">
        <w:rPr>
          <w:rFonts w:ascii="Bookman Old Style" w:hAnsi="Bookman Old Style"/>
          <w:i/>
        </w:rPr>
        <w:t xml:space="preserve"> </w:t>
      </w:r>
      <w:r w:rsidRPr="00124A52">
        <w:rPr>
          <w:rFonts w:ascii="Bookman Old Style" w:hAnsi="Bookman Old Style"/>
        </w:rPr>
        <w:t>са друге стране</w:t>
      </w:r>
    </w:p>
    <w:p w:rsidR="00E8474B" w:rsidRPr="00512CAD" w:rsidRDefault="00E8474B" w:rsidP="00E8474B">
      <w:pPr>
        <w:pStyle w:val="NoSpacing"/>
        <w:rPr>
          <w:sz w:val="10"/>
          <w:szCs w:val="10"/>
        </w:rPr>
      </w:pPr>
    </w:p>
    <w:p w:rsidR="00E8474B" w:rsidRPr="00124A52" w:rsidRDefault="00E8474B" w:rsidP="00E8474B">
      <w:pPr>
        <w:pStyle w:val="NoSpacing"/>
        <w:jc w:val="both"/>
        <w:rPr>
          <w:rFonts w:ascii="Bookman Old Style" w:hAnsi="Bookman Old Style"/>
        </w:rPr>
      </w:pPr>
      <w:r w:rsidRPr="00124A52">
        <w:rPr>
          <w:rFonts w:ascii="Bookman Old Style" w:hAnsi="Bookman Old Style"/>
        </w:rPr>
        <w:t>Опционо: чланови групе, односно подизвођачи</w:t>
      </w:r>
    </w:p>
    <w:p w:rsidR="00E8474B" w:rsidRPr="00124A52" w:rsidRDefault="00E8474B" w:rsidP="00E8474B">
      <w:pPr>
        <w:pStyle w:val="NoSpacing"/>
        <w:jc w:val="both"/>
        <w:rPr>
          <w:rFonts w:ascii="Bookman Old Style" w:hAnsi="Bookman Old Style"/>
        </w:rPr>
      </w:pPr>
      <w:r w:rsidRPr="00124A52">
        <w:rPr>
          <w:rFonts w:ascii="Bookman Old Style" w:hAnsi="Bookman Old Style"/>
        </w:rPr>
        <w:t>1. ____________________________________________________________________________</w:t>
      </w:r>
      <w:r>
        <w:rPr>
          <w:rFonts w:ascii="Bookman Old Style" w:hAnsi="Bookman Old Style"/>
          <w:lang w:val="sr-Cyrl-RS"/>
        </w:rPr>
        <w:t>__</w:t>
      </w:r>
      <w:r w:rsidR="007F0034">
        <w:rPr>
          <w:rFonts w:ascii="Bookman Old Style" w:hAnsi="Bookman Old Style"/>
          <w:lang w:val="sr-Cyrl-RS"/>
        </w:rPr>
        <w:t>_______</w:t>
      </w:r>
      <w:r>
        <w:rPr>
          <w:rFonts w:ascii="Bookman Old Style" w:hAnsi="Bookman Old Style"/>
          <w:lang w:val="sr-Cyrl-RS"/>
        </w:rPr>
        <w:t>____</w:t>
      </w:r>
      <w:r w:rsidRPr="00124A52">
        <w:rPr>
          <w:rFonts w:ascii="Bookman Old Style" w:hAnsi="Bookman Old Style"/>
        </w:rPr>
        <w:t>;</w:t>
      </w:r>
    </w:p>
    <w:p w:rsidR="00E8474B" w:rsidRDefault="00E8474B" w:rsidP="00E8474B">
      <w:pPr>
        <w:pStyle w:val="NoSpacing"/>
        <w:jc w:val="both"/>
        <w:rPr>
          <w:rFonts w:ascii="Bookman Old Style" w:hAnsi="Bookman Old Style"/>
        </w:rPr>
      </w:pPr>
      <w:r w:rsidRPr="00124A52">
        <w:rPr>
          <w:rFonts w:ascii="Bookman Old Style" w:hAnsi="Bookman Old Style"/>
        </w:rPr>
        <w:t>2. ___________________________________________________________________________</w:t>
      </w:r>
      <w:r>
        <w:rPr>
          <w:rFonts w:ascii="Bookman Old Style" w:hAnsi="Bookman Old Style"/>
          <w:lang w:val="sr-Cyrl-RS"/>
        </w:rPr>
        <w:t>____</w:t>
      </w:r>
      <w:r w:rsidR="007F0034">
        <w:rPr>
          <w:rFonts w:ascii="Bookman Old Style" w:hAnsi="Bookman Old Style"/>
          <w:lang w:val="sr-Cyrl-RS"/>
        </w:rPr>
        <w:t>_______</w:t>
      </w:r>
      <w:r>
        <w:rPr>
          <w:rFonts w:ascii="Bookman Old Style" w:hAnsi="Bookman Old Style"/>
          <w:lang w:val="sr-Cyrl-RS"/>
        </w:rPr>
        <w:t>___</w:t>
      </w:r>
      <w:r w:rsidRPr="00124A52">
        <w:rPr>
          <w:rFonts w:ascii="Bookman Old Style" w:hAnsi="Bookman Old Style"/>
        </w:rPr>
        <w:t>;</w:t>
      </w:r>
    </w:p>
    <w:p w:rsidR="00E8474B" w:rsidRPr="00512CAD" w:rsidRDefault="00E8474B" w:rsidP="00E8474B">
      <w:pPr>
        <w:pStyle w:val="NoSpacing"/>
        <w:jc w:val="both"/>
        <w:rPr>
          <w:rFonts w:ascii="Bookman Old Style" w:hAnsi="Bookman Old Style"/>
          <w:i/>
          <w:sz w:val="10"/>
          <w:szCs w:val="10"/>
        </w:rPr>
      </w:pP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w:t>
      </w:r>
      <w:r w:rsidRPr="00124A52">
        <w:rPr>
          <w:rFonts w:ascii="Bookman Old Style" w:hAnsi="Bookman Old Style"/>
          <w:b/>
          <w:i/>
          <w:color w:val="C00000"/>
          <w:u w:val="single"/>
        </w:rPr>
        <w:t>Напомена:</w:t>
      </w:r>
      <w:r w:rsidRPr="00124A52">
        <w:rPr>
          <w:rFonts w:ascii="Bookman Old Style" w:hAnsi="Bookman Old Style"/>
          <w:i/>
        </w:rPr>
        <w:t xml:space="preserve"> Попуњава се искључиво у случају подношења понуде са подивођачима или заједничке понуде. УКОЛИКО СЕ УГОВОР ЗАКЉУЧУЈЕ СА ПРИВРЕДНИМ СУБЈЕКТОМ КОЈИ НАСТУПА САМОСТАЛНО, ОВАЈ ДЕО СЕ НЕЋЕ НАЛАЗИТИ У УГОВОРУ-ДАКЛЕ БИЋЕ БРИСАН.</w:t>
      </w: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Када је реч о понуди са подивођачем</w:t>
      </w:r>
      <w:r w:rsidRPr="00124A52">
        <w:rPr>
          <w:rFonts w:ascii="Bookman Old Style" w:hAnsi="Bookman Old Style"/>
          <w:i/>
          <w:lang w:val="sr-Cyrl-RS"/>
        </w:rPr>
        <w:t xml:space="preserve"> </w:t>
      </w:r>
      <w:r w:rsidRPr="00124A52">
        <w:rPr>
          <w:rFonts w:ascii="Bookman Old Style" w:hAnsi="Bookman Old Style"/>
          <w:i/>
        </w:rPr>
        <w:t xml:space="preserve">потребно је уписати: пословна имена свих осталих учесника, имена и презимена лица овлашћених за заступање, седиште, ПИБ, матични број и број текућег рачуна уколико </w:t>
      </w:r>
      <w:r w:rsidRPr="00124A52">
        <w:rPr>
          <w:rFonts w:ascii="Bookman Old Style" w:hAnsi="Bookman Old Style"/>
          <w:i/>
          <w:color w:val="000000"/>
        </w:rPr>
        <w:t>је предвиђено непосредно плаћање доспелих потраживања подизвођачу за део уговора који је он извршио</w:t>
      </w:r>
      <w:r w:rsidRPr="00124A52">
        <w:rPr>
          <w:rFonts w:ascii="Bookman Old Style" w:hAnsi="Bookman Old Style"/>
          <w:i/>
        </w:rPr>
        <w:t>.</w:t>
      </w:r>
      <w:r w:rsidRPr="00124A52">
        <w:rPr>
          <w:rFonts w:ascii="Bookman Old Style" w:hAnsi="Bookman Old Style"/>
          <w:i/>
          <w:color w:val="000000"/>
        </w:rPr>
        <w:t xml:space="preserve"> Ако није предвиђено непосредно плаћање доспелих потраживања подизвођачу за део уговора који је он извршио, наручилац је дужан да након плаћања привредном субјекту са којим је закључио уговор затражи да му у року од 60 дана достави доказ и изјаву подизвођача да је извршио плаћање подизвођачу његових потраживања</w:t>
      </w: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Када је реч о заједничкој понуди потребно је уписати:</w:t>
      </w: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-пословна имена свих осталих учесника, имена и презимена лица овлашћених за заступање, седиште, ПИБ и матични број.</w:t>
      </w:r>
    </w:p>
    <w:p w:rsidR="00E8474B" w:rsidRPr="00512CAD" w:rsidRDefault="00E8474B" w:rsidP="00E8474B">
      <w:pPr>
        <w:rPr>
          <w:rFonts w:ascii="Bookman Old Style" w:eastAsia="Calibri" w:hAnsi="Bookman Old Style"/>
          <w:b/>
          <w:i/>
          <w:sz w:val="10"/>
          <w:szCs w:val="10"/>
          <w:lang w:val="ru-RU"/>
        </w:rPr>
      </w:pPr>
    </w:p>
    <w:p w:rsidR="00E8474B" w:rsidRPr="00F31067" w:rsidRDefault="00E8474B" w:rsidP="00E8474B">
      <w:pPr>
        <w:rPr>
          <w:rFonts w:ascii="Bookman Old Style" w:eastAsia="Calibri" w:hAnsi="Bookman Old Style"/>
          <w:b/>
          <w:i/>
          <w:sz w:val="22"/>
          <w:szCs w:val="22"/>
          <w:lang w:val="sr-Cyrl-CS"/>
        </w:rPr>
      </w:pPr>
      <w:r w:rsidRPr="00F31067">
        <w:rPr>
          <w:rFonts w:ascii="Bookman Old Style" w:eastAsia="Calibri" w:hAnsi="Bookman Old Style"/>
          <w:b/>
          <w:i/>
          <w:sz w:val="22"/>
          <w:szCs w:val="22"/>
          <w:lang w:val="sr-Latn-CS"/>
        </w:rPr>
        <w:t xml:space="preserve">На следећи начин: </w:t>
      </w:r>
      <w:r w:rsidRPr="00F31067">
        <w:rPr>
          <w:rFonts w:ascii="Bookman Old Style" w:eastAsia="Calibri" w:hAnsi="Bookman Old Style"/>
          <w:b/>
          <w:i/>
          <w:sz w:val="22"/>
          <w:szCs w:val="22"/>
          <w:lang w:val="sr-Cyrl-CS"/>
        </w:rPr>
        <w:t xml:space="preserve">  </w:t>
      </w:r>
    </w:p>
    <w:p w:rsidR="00E8474B" w:rsidRPr="00850DC5" w:rsidRDefault="00E8474B" w:rsidP="00E8474B">
      <w:pPr>
        <w:pStyle w:val="NoSpacing"/>
        <w:jc w:val="center"/>
        <w:rPr>
          <w:rFonts w:ascii="Bookman Old Style" w:hAnsi="Bookman Old Style"/>
          <w:b/>
          <w:i/>
          <w:color w:val="C00000"/>
          <w:lang w:val="sr-Cyrl-RS"/>
        </w:rPr>
      </w:pPr>
      <w:r w:rsidRPr="00850DC5">
        <w:rPr>
          <w:rFonts w:ascii="Bookman Old Style" w:hAnsi="Bookman Old Style"/>
          <w:b/>
          <w:i/>
          <w:color w:val="C00000"/>
          <w:lang w:val="sr-Cyrl-RS"/>
        </w:rPr>
        <w:t>Уводни део</w:t>
      </w:r>
    </w:p>
    <w:p w:rsidR="00E8474B" w:rsidRPr="00850DC5" w:rsidRDefault="00E8474B" w:rsidP="00E8474B">
      <w:pPr>
        <w:pStyle w:val="NoSpacing"/>
        <w:jc w:val="both"/>
        <w:rPr>
          <w:rFonts w:ascii="Bookman Old Style" w:hAnsi="Bookman Old Style"/>
          <w:b/>
          <w:i/>
          <w:lang w:val="sr-Cyrl-CS"/>
        </w:rPr>
      </w:pPr>
      <w:r w:rsidRPr="00850DC5">
        <w:rPr>
          <w:rFonts w:ascii="Bookman Old Style" w:hAnsi="Bookman Old Style"/>
          <w:b/>
          <w:i/>
          <w:lang w:val="sr-Cyrl-RS"/>
        </w:rPr>
        <w:t>Уговорне стране констатују</w:t>
      </w:r>
      <w:r w:rsidRPr="00850DC5">
        <w:rPr>
          <w:rFonts w:ascii="Bookman Old Style" w:hAnsi="Bookman Old Style"/>
          <w:b/>
          <w:i/>
        </w:rPr>
        <w:t xml:space="preserve">: </w:t>
      </w:r>
      <w:r w:rsidRPr="00850DC5">
        <w:rPr>
          <w:rFonts w:ascii="Bookman Old Style" w:hAnsi="Bookman Old Style"/>
          <w:b/>
          <w:i/>
          <w:lang w:val="sr-Cyrl-CS"/>
        </w:rPr>
        <w:t xml:space="preserve">  </w:t>
      </w:r>
    </w:p>
    <w:p w:rsidR="004B248A" w:rsidRPr="00AC3A3B" w:rsidRDefault="004B248A" w:rsidP="004B248A">
      <w:pPr>
        <w:pStyle w:val="NoSpacing"/>
        <w:numPr>
          <w:ilvl w:val="0"/>
          <w:numId w:val="19"/>
        </w:numPr>
        <w:ind w:left="426" w:hanging="284"/>
        <w:jc w:val="both"/>
        <w:rPr>
          <w:rFonts w:ascii="Bookman Old Style" w:hAnsi="Bookman Old Style"/>
          <w:color w:val="000000"/>
        </w:rPr>
      </w:pPr>
      <w:r w:rsidRPr="00AC3A3B">
        <w:rPr>
          <w:rFonts w:ascii="Bookman Old Style" w:hAnsi="Bookman Old Style"/>
          <w:color w:val="000000"/>
        </w:rPr>
        <w:t xml:space="preserve">да је Наручилац </w:t>
      </w:r>
      <w:r>
        <w:rPr>
          <w:rFonts w:ascii="Bookman Old Style" w:hAnsi="Bookman Old Style"/>
          <w:lang w:val="sr-Cyrl-RS"/>
        </w:rPr>
        <w:t>услуге</w:t>
      </w:r>
      <w:r w:rsidRPr="00AC3A3B">
        <w:rPr>
          <w:rFonts w:ascii="Bookman Old Style" w:hAnsi="Bookman Old Style"/>
          <w:lang w:val="sr-Cyrl-RS"/>
        </w:rPr>
        <w:t xml:space="preserve"> </w:t>
      </w:r>
      <w:r w:rsidRPr="00AC3A3B">
        <w:rPr>
          <w:rFonts w:ascii="Bookman Old Style" w:hAnsi="Bookman Old Style"/>
          <w:color w:val="000000"/>
        </w:rPr>
        <w:t>на основу члана 2</w:t>
      </w:r>
      <w:r w:rsidRPr="00AC3A3B">
        <w:rPr>
          <w:rFonts w:ascii="Bookman Old Style" w:hAnsi="Bookman Old Style"/>
          <w:color w:val="000000"/>
          <w:lang w:val="sr-Cyrl-RS"/>
        </w:rPr>
        <w:t>7</w:t>
      </w:r>
      <w:r w:rsidRPr="00AC3A3B">
        <w:rPr>
          <w:rFonts w:ascii="Bookman Old Style" w:hAnsi="Bookman Old Style"/>
          <w:color w:val="000000"/>
        </w:rPr>
        <w:t xml:space="preserve">. </w:t>
      </w:r>
      <w:r w:rsidRPr="00AC3A3B">
        <w:rPr>
          <w:rFonts w:ascii="Bookman Old Style" w:hAnsi="Bookman Old Style"/>
          <w:color w:val="000000"/>
          <w:lang w:val="sr-Cyrl-RS"/>
        </w:rPr>
        <w:t xml:space="preserve">став 1. тачка 1) </w:t>
      </w:r>
      <w:r w:rsidRPr="00AC3A3B">
        <w:rPr>
          <w:rFonts w:ascii="Bookman Old Style" w:hAnsi="Bookman Old Style"/>
          <w:color w:val="000000"/>
        </w:rPr>
        <w:t xml:space="preserve">Закона о јавним набавкама </w:t>
      </w:r>
      <w:r w:rsidRPr="00AC3A3B">
        <w:rPr>
          <w:rFonts w:ascii="Bookman Old Style" w:hAnsi="Bookman Old Style"/>
          <w:lang w:val="ru-RU"/>
        </w:rPr>
        <w:t>(„Службени гласник РС“, број 91/2019</w:t>
      </w:r>
      <w:r>
        <w:rPr>
          <w:rFonts w:ascii="Bookman Old Style" w:hAnsi="Bookman Old Style"/>
          <w:lang w:val="ru-RU"/>
        </w:rPr>
        <w:t xml:space="preserve"> и 92/2023</w:t>
      </w:r>
      <w:r w:rsidRPr="00AC3A3B">
        <w:rPr>
          <w:rFonts w:ascii="Bookman Old Style" w:hAnsi="Bookman Old Style"/>
          <w:lang w:val="ru-RU"/>
        </w:rPr>
        <w:t xml:space="preserve">) </w:t>
      </w:r>
      <w:r>
        <w:rPr>
          <w:rFonts w:ascii="Bookman Old Style" w:hAnsi="Bookman Old Style"/>
          <w:lang w:eastAsia="ar-SA"/>
        </w:rPr>
        <w:t>а у вези са чланом 74</w:t>
      </w:r>
      <w:r w:rsidRPr="00AC3A3B">
        <w:rPr>
          <w:rFonts w:ascii="Bookman Old Style" w:hAnsi="Bookman Old Style"/>
          <w:lang w:eastAsia="ar-SA"/>
        </w:rPr>
        <w:t>.</w:t>
      </w:r>
      <w:r w:rsidRPr="00AC3A3B">
        <w:rPr>
          <w:rFonts w:ascii="Bookman Old Style" w:hAnsi="Bookman Old Style"/>
          <w:lang w:val="sr-Cyrl-RS" w:eastAsia="ar-SA"/>
        </w:rPr>
        <w:t xml:space="preserve"> </w:t>
      </w:r>
      <w:r>
        <w:rPr>
          <w:rFonts w:ascii="Bookman Old Style" w:hAnsi="Bookman Old Style"/>
          <w:lang w:val="sr-Cyrl-RS"/>
        </w:rPr>
        <w:t xml:space="preserve">Правилника о ближем уређивању планирања јавних набавки, спровођења поступака јавних набавки, праћења извршења уговора о набавкама, спровођења поступака набавки на које се Закон не примењује и набавки друштвених и других посебних услуга </w:t>
      </w:r>
      <w:r w:rsidRPr="001D58FE">
        <w:rPr>
          <w:rFonts w:ascii="Bookman Old Style" w:hAnsi="Bookman Old Style"/>
          <w:lang w:val="sr-Cyrl-RS"/>
        </w:rPr>
        <w:t>општине Мало Црниће</w:t>
      </w:r>
      <w:r>
        <w:rPr>
          <w:rFonts w:ascii="Bookman Old Style" w:hAnsi="Bookman Old Style"/>
          <w:lang w:val="sr-Cyrl-RS"/>
        </w:rPr>
        <w:t xml:space="preserve"> </w:t>
      </w:r>
      <w:r w:rsidRPr="001D58FE">
        <w:rPr>
          <w:rFonts w:ascii="Bookman Old Style" w:hAnsi="Bookman Old Style"/>
        </w:rPr>
        <w:t xml:space="preserve">(„Службени гласник </w:t>
      </w:r>
      <w:r>
        <w:rPr>
          <w:rFonts w:ascii="Bookman Old Style" w:hAnsi="Bookman Old Style"/>
          <w:lang w:val="sr-Cyrl-RS"/>
        </w:rPr>
        <w:t>општине Мало Црниће“</w:t>
      </w:r>
      <w:r w:rsidRPr="001D58FE">
        <w:rPr>
          <w:rFonts w:ascii="Bookman Old Style" w:hAnsi="Bookman Old Style"/>
        </w:rPr>
        <w:t xml:space="preserve"> </w:t>
      </w:r>
      <w:r>
        <w:rPr>
          <w:rFonts w:ascii="Bookman Old Style" w:hAnsi="Bookman Old Style"/>
          <w:lang w:val="sr-Cyrl-RS"/>
        </w:rPr>
        <w:t>број 3</w:t>
      </w:r>
      <w:r w:rsidRPr="001D58FE">
        <w:rPr>
          <w:rFonts w:ascii="Bookman Old Style" w:hAnsi="Bookman Old Style"/>
          <w:lang w:val="sr-Cyrl-RS"/>
        </w:rPr>
        <w:t>/</w:t>
      </w:r>
      <w:r>
        <w:rPr>
          <w:rFonts w:ascii="Bookman Old Style" w:hAnsi="Bookman Old Style"/>
          <w:lang w:val="sr-Cyrl-RS"/>
        </w:rPr>
        <w:t>2024</w:t>
      </w:r>
      <w:r w:rsidRPr="001D58FE">
        <w:rPr>
          <w:rFonts w:ascii="Bookman Old Style" w:hAnsi="Bookman Old Style"/>
        </w:rPr>
        <w:t>)</w:t>
      </w:r>
      <w:r>
        <w:rPr>
          <w:rFonts w:ascii="Bookman Old Style" w:hAnsi="Bookman Old Style"/>
          <w:lang w:val="sr-Cyrl-RS"/>
        </w:rPr>
        <w:t>,</w:t>
      </w:r>
      <w:r w:rsidRPr="001D58FE">
        <w:rPr>
          <w:rFonts w:ascii="Bookman Old Style" w:hAnsi="Bookman Old Style"/>
          <w:lang w:val="sr-Cyrl-RS"/>
        </w:rPr>
        <w:t xml:space="preserve"> </w:t>
      </w:r>
      <w:r w:rsidRPr="00AC3A3B">
        <w:rPr>
          <w:rFonts w:ascii="Bookman Old Style" w:hAnsi="Bookman Old Style"/>
          <w:color w:val="000000"/>
          <w:lang w:val="sr-Cyrl-RS"/>
        </w:rPr>
        <w:t xml:space="preserve">спровео поступак набавке </w:t>
      </w:r>
      <w:r>
        <w:rPr>
          <w:rFonts w:ascii="Bookman Old Style" w:hAnsi="Bookman Old Style"/>
          <w:color w:val="000000"/>
          <w:lang w:val="sr-Cyrl-RS"/>
        </w:rPr>
        <w:t>услуге</w:t>
      </w:r>
      <w:r w:rsidRPr="00AC3A3B">
        <w:rPr>
          <w:rFonts w:ascii="Bookman Old Style" w:hAnsi="Bookman Old Style"/>
          <w:color w:val="000000"/>
          <w:lang w:val="sr-Cyrl-RS"/>
        </w:rPr>
        <w:t xml:space="preserve"> – </w:t>
      </w:r>
      <w:r>
        <w:rPr>
          <w:rFonts w:ascii="Bookman Old Style" w:hAnsi="Bookman Old Style"/>
          <w:lang w:val="sr-Cyrl-RS"/>
        </w:rPr>
        <w:t>Екстерна ревизија завршног рачуна буџета општине Мало Црниће за 2024. годину</w:t>
      </w:r>
      <w:r w:rsidRPr="00AC3A3B">
        <w:rPr>
          <w:rFonts w:ascii="Bookman Old Style" w:hAnsi="Bookman Old Style"/>
          <w:lang w:val="sr-Cyrl-CS"/>
        </w:rPr>
        <w:t>,</w:t>
      </w:r>
      <w:r w:rsidRPr="00AC3A3B">
        <w:rPr>
          <w:rFonts w:ascii="Bookman Old Style" w:hAnsi="Bookman Old Style"/>
          <w:color w:val="000000"/>
          <w:lang w:val="sr-Cyrl-RS"/>
        </w:rPr>
        <w:t xml:space="preserve"> </w:t>
      </w:r>
      <w:r>
        <w:rPr>
          <w:rFonts w:ascii="Bookman Old Style" w:hAnsi="Bookman Old Style"/>
          <w:lang w:val="ru-RU"/>
        </w:rPr>
        <w:t>Набавка број 24/2025</w:t>
      </w:r>
      <w:r w:rsidRPr="00AC3A3B">
        <w:rPr>
          <w:rFonts w:ascii="Bookman Old Style" w:hAnsi="Bookman Old Style"/>
          <w:lang w:val="ru-RU"/>
        </w:rPr>
        <w:t>, ради закључења уговора;</w:t>
      </w:r>
    </w:p>
    <w:p w:rsidR="004B248A" w:rsidRPr="009865D7" w:rsidRDefault="004B248A" w:rsidP="004B248A">
      <w:pPr>
        <w:numPr>
          <w:ilvl w:val="0"/>
          <w:numId w:val="19"/>
        </w:numPr>
        <w:autoSpaceDE w:val="0"/>
        <w:ind w:left="426" w:hanging="284"/>
        <w:contextualSpacing/>
        <w:jc w:val="both"/>
        <w:rPr>
          <w:rFonts w:ascii="Bookman Old Style" w:hAnsi="Bookman Old Style"/>
          <w:b/>
          <w:color w:val="000000"/>
          <w:sz w:val="22"/>
          <w:szCs w:val="22"/>
          <w:lang w:val="sr-Latn-RS" w:eastAsia="sr-Latn-RS"/>
        </w:rPr>
      </w:pPr>
      <w:r w:rsidRPr="00725417">
        <w:rPr>
          <w:rFonts w:ascii="Bookman Old Style" w:hAnsi="Bookman Old Style"/>
          <w:color w:val="000000"/>
          <w:sz w:val="22"/>
          <w:szCs w:val="22"/>
          <w:lang w:val="sr-Latn-RS" w:eastAsia="sr-Latn-RS"/>
        </w:rPr>
        <w:t>да је</w:t>
      </w:r>
      <w:r w:rsidRPr="00725417">
        <w:rPr>
          <w:rFonts w:ascii="Bookman Old Style" w:hAnsi="Bookman Old Style"/>
          <w:color w:val="000000"/>
          <w:sz w:val="22"/>
          <w:szCs w:val="22"/>
          <w:lang w:val="sr-Cyrl-RS" w:eastAsia="sr-Latn-RS"/>
        </w:rPr>
        <w:t xml:space="preserve"> Пружалац услуге доставио понуду бр. </w:t>
      </w:r>
      <w:r w:rsidRPr="00725417">
        <w:rPr>
          <w:rFonts w:ascii="Bookman Old Style" w:hAnsi="Bookman Old Style"/>
          <w:sz w:val="22"/>
          <w:szCs w:val="22"/>
          <w:lang w:val="sr-Cyrl-RS" w:eastAsia="sr-Latn-RS"/>
        </w:rPr>
        <w:t>_____________</w:t>
      </w:r>
      <w:r w:rsidRPr="00725417">
        <w:rPr>
          <w:rFonts w:ascii="Bookman Old Style" w:hAnsi="Bookman Old Style"/>
          <w:sz w:val="22"/>
          <w:szCs w:val="22"/>
          <w:lang w:val="sr-Latn-RS" w:eastAsia="sr-Latn-RS"/>
        </w:rPr>
        <w:t xml:space="preserve"> од </w:t>
      </w:r>
      <w:r w:rsidR="00D2507A">
        <w:rPr>
          <w:rFonts w:ascii="Bookman Old Style" w:hAnsi="Bookman Old Style"/>
          <w:sz w:val="22"/>
          <w:szCs w:val="22"/>
          <w:lang w:val="sr-Cyrl-RS" w:eastAsia="sr-Latn-RS"/>
        </w:rPr>
        <w:t>__________.2025</w:t>
      </w:r>
      <w:r w:rsidRPr="00725417">
        <w:rPr>
          <w:rFonts w:ascii="Bookman Old Style" w:hAnsi="Bookman Old Style"/>
          <w:sz w:val="22"/>
          <w:szCs w:val="22"/>
          <w:lang w:val="sr-Latn-RS" w:eastAsia="sr-Latn-RS"/>
        </w:rPr>
        <w:t>. године</w:t>
      </w:r>
      <w:r w:rsidRPr="00725417">
        <w:rPr>
          <w:rFonts w:ascii="Bookman Old Style" w:hAnsi="Bookman Old Style"/>
          <w:color w:val="000000"/>
          <w:sz w:val="22"/>
          <w:szCs w:val="22"/>
          <w:lang w:val="sr-Cyrl-RS" w:eastAsia="sr-Latn-RS"/>
        </w:rPr>
        <w:t>, која у потпуности одговара условима и захтевима из конкурсне документације, налази се у прилогу уговора и његов је саставни део;</w:t>
      </w:r>
    </w:p>
    <w:p w:rsidR="004B248A" w:rsidRPr="009865D7" w:rsidRDefault="004B248A" w:rsidP="004B248A">
      <w:pPr>
        <w:numPr>
          <w:ilvl w:val="0"/>
          <w:numId w:val="19"/>
        </w:numPr>
        <w:autoSpaceDE w:val="0"/>
        <w:ind w:left="426" w:hanging="284"/>
        <w:contextualSpacing/>
        <w:jc w:val="both"/>
        <w:rPr>
          <w:sz w:val="22"/>
          <w:szCs w:val="22"/>
          <w:lang w:val="sr-Cyrl-RS"/>
        </w:rPr>
      </w:pPr>
      <w:r w:rsidRPr="009865D7">
        <w:rPr>
          <w:rFonts w:ascii="Bookman Old Style" w:hAnsi="Bookman Old Style"/>
          <w:color w:val="000000"/>
          <w:sz w:val="22"/>
          <w:szCs w:val="22"/>
          <w:lang w:val="sr-Cyrl-RS" w:eastAsia="sr-Latn-RS"/>
        </w:rPr>
        <w:t xml:space="preserve">да је </w:t>
      </w:r>
      <w:r>
        <w:rPr>
          <w:rFonts w:ascii="Bookman Old Style" w:hAnsi="Bookman Old Style"/>
          <w:color w:val="000000"/>
          <w:sz w:val="22"/>
          <w:szCs w:val="22"/>
          <w:lang w:val="ru-RU"/>
        </w:rPr>
        <w:t>Наручилац услуге</w:t>
      </w:r>
      <w:r w:rsidRPr="009865D7">
        <w:rPr>
          <w:rFonts w:ascii="Bookman Old Style" w:hAnsi="Bookman Old Style"/>
          <w:color w:val="000000"/>
          <w:sz w:val="22"/>
          <w:szCs w:val="22"/>
          <w:lang w:val="ru-RU"/>
        </w:rPr>
        <w:t xml:space="preserve"> </w:t>
      </w:r>
      <w:r w:rsidRPr="009865D7">
        <w:rPr>
          <w:rFonts w:ascii="Bookman Old Style" w:hAnsi="Bookman Old Style"/>
          <w:sz w:val="22"/>
          <w:szCs w:val="22"/>
          <w:lang w:val="ru-RU"/>
        </w:rPr>
        <w:t>донео одлуку о додели уговора број: 404-</w:t>
      </w:r>
      <w:r w:rsidR="00D2507A">
        <w:rPr>
          <w:rFonts w:ascii="Bookman Old Style" w:hAnsi="Bookman Old Style"/>
          <w:sz w:val="22"/>
          <w:szCs w:val="22"/>
          <w:lang w:val="ru-RU"/>
        </w:rPr>
        <w:t>69/2025-___</w:t>
      </w:r>
      <w:r w:rsidRPr="009865D7">
        <w:rPr>
          <w:rFonts w:ascii="Bookman Old Style" w:hAnsi="Bookman Old Style"/>
          <w:sz w:val="22"/>
          <w:szCs w:val="22"/>
          <w:lang w:val="ru-RU"/>
        </w:rPr>
        <w:t xml:space="preserve"> од </w:t>
      </w:r>
      <w:r>
        <w:rPr>
          <w:rFonts w:ascii="Bookman Old Style" w:hAnsi="Bookman Old Style"/>
          <w:sz w:val="22"/>
          <w:szCs w:val="22"/>
          <w:lang w:val="ru-RU"/>
        </w:rPr>
        <w:t>___.___</w:t>
      </w:r>
      <w:r w:rsidR="00D2507A">
        <w:rPr>
          <w:rFonts w:ascii="Bookman Old Style" w:hAnsi="Bookman Old Style"/>
          <w:sz w:val="22"/>
          <w:szCs w:val="22"/>
          <w:lang w:val="ru-RU"/>
        </w:rPr>
        <w:t>.2025</w:t>
      </w:r>
      <w:r w:rsidRPr="009865D7">
        <w:rPr>
          <w:rFonts w:ascii="Bookman Old Style" w:hAnsi="Bookman Old Style"/>
          <w:sz w:val="22"/>
          <w:szCs w:val="22"/>
          <w:lang w:val="ru-RU"/>
        </w:rPr>
        <w:t xml:space="preserve">. године, </w:t>
      </w:r>
      <w:proofErr w:type="spellStart"/>
      <w:r w:rsidRPr="009865D7">
        <w:rPr>
          <w:rFonts w:ascii="Bookman Old Style" w:hAnsi="Bookman Old Style"/>
          <w:sz w:val="22"/>
          <w:szCs w:val="22"/>
        </w:rPr>
        <w:t>те</w:t>
      </w:r>
      <w:proofErr w:type="spellEnd"/>
      <w:r w:rsidRPr="009865D7">
        <w:rPr>
          <w:rFonts w:ascii="Bookman Old Style" w:hAnsi="Bookman Old Style"/>
          <w:sz w:val="22"/>
          <w:szCs w:val="22"/>
        </w:rPr>
        <w:t xml:space="preserve"> </w:t>
      </w:r>
      <w:proofErr w:type="spellStart"/>
      <w:r w:rsidRPr="009865D7">
        <w:rPr>
          <w:rFonts w:ascii="Bookman Old Style" w:hAnsi="Bookman Old Style"/>
          <w:sz w:val="22"/>
          <w:szCs w:val="22"/>
        </w:rPr>
        <w:t>да</w:t>
      </w:r>
      <w:proofErr w:type="spellEnd"/>
      <w:r w:rsidRPr="009865D7">
        <w:rPr>
          <w:rFonts w:ascii="Bookman Old Style" w:hAnsi="Bookman Old Style"/>
          <w:sz w:val="22"/>
          <w:szCs w:val="22"/>
        </w:rPr>
        <w:t xml:space="preserve"> </w:t>
      </w:r>
      <w:proofErr w:type="spellStart"/>
      <w:r w:rsidRPr="009865D7">
        <w:rPr>
          <w:rFonts w:ascii="Bookman Old Style" w:hAnsi="Bookman Old Style"/>
          <w:sz w:val="22"/>
          <w:szCs w:val="22"/>
        </w:rPr>
        <w:t>је</w:t>
      </w:r>
      <w:proofErr w:type="spellEnd"/>
      <w:r w:rsidRPr="009865D7">
        <w:rPr>
          <w:rFonts w:ascii="Bookman Old Style" w:hAnsi="Bookman Old Style"/>
          <w:sz w:val="22"/>
          <w:szCs w:val="22"/>
        </w:rPr>
        <w:t xml:space="preserve"> </w:t>
      </w:r>
      <w:proofErr w:type="spellStart"/>
      <w:r w:rsidRPr="009865D7">
        <w:rPr>
          <w:rFonts w:ascii="Bookman Old Style" w:hAnsi="Bookman Old Style"/>
          <w:sz w:val="22"/>
          <w:szCs w:val="22"/>
        </w:rPr>
        <w:t>истом</w:t>
      </w:r>
      <w:proofErr w:type="spellEnd"/>
      <w:r w:rsidRPr="009865D7">
        <w:rPr>
          <w:rFonts w:ascii="Bookman Old Style" w:hAnsi="Bookman Old Style"/>
          <w:sz w:val="22"/>
          <w:szCs w:val="22"/>
        </w:rPr>
        <w:t xml:space="preserve"> </w:t>
      </w:r>
      <w:proofErr w:type="spellStart"/>
      <w:r w:rsidRPr="009865D7">
        <w:rPr>
          <w:rFonts w:ascii="Bookman Old Style" w:hAnsi="Bookman Old Style"/>
          <w:sz w:val="22"/>
          <w:szCs w:val="22"/>
        </w:rPr>
        <w:t>на</w:t>
      </w:r>
      <w:proofErr w:type="spellEnd"/>
      <w:r w:rsidRPr="009865D7">
        <w:rPr>
          <w:rFonts w:ascii="Bookman Old Style" w:hAnsi="Bookman Old Style"/>
          <w:sz w:val="22"/>
          <w:szCs w:val="22"/>
        </w:rPr>
        <w:t xml:space="preserve"> </w:t>
      </w:r>
      <w:proofErr w:type="spellStart"/>
      <w:r w:rsidRPr="009865D7">
        <w:rPr>
          <w:rFonts w:ascii="Bookman Old Style" w:hAnsi="Bookman Old Style"/>
          <w:sz w:val="22"/>
          <w:szCs w:val="22"/>
        </w:rPr>
        <w:t>основу</w:t>
      </w:r>
      <w:proofErr w:type="spellEnd"/>
      <w:r w:rsidRPr="009865D7">
        <w:rPr>
          <w:rFonts w:ascii="Bookman Old Style" w:hAnsi="Bookman Old Style"/>
          <w:sz w:val="22"/>
          <w:szCs w:val="22"/>
        </w:rPr>
        <w:t xml:space="preserve"> </w:t>
      </w:r>
      <w:proofErr w:type="spellStart"/>
      <w:r w:rsidRPr="009865D7">
        <w:rPr>
          <w:rFonts w:ascii="Bookman Old Style" w:hAnsi="Bookman Old Style"/>
          <w:sz w:val="22"/>
          <w:szCs w:val="22"/>
        </w:rPr>
        <w:t>понуђених</w:t>
      </w:r>
      <w:proofErr w:type="spellEnd"/>
      <w:r w:rsidRPr="009865D7">
        <w:rPr>
          <w:rFonts w:ascii="Bookman Old Style" w:hAnsi="Bookman Old Style"/>
          <w:sz w:val="22"/>
          <w:szCs w:val="22"/>
        </w:rPr>
        <w:t xml:space="preserve"> </w:t>
      </w:r>
      <w:proofErr w:type="spellStart"/>
      <w:r w:rsidRPr="009865D7">
        <w:rPr>
          <w:rFonts w:ascii="Bookman Old Style" w:hAnsi="Bookman Old Style"/>
          <w:sz w:val="22"/>
          <w:szCs w:val="22"/>
        </w:rPr>
        <w:t>услова</w:t>
      </w:r>
      <w:proofErr w:type="spellEnd"/>
      <w:r w:rsidRPr="009865D7">
        <w:rPr>
          <w:rFonts w:ascii="Bookman Old Style" w:hAnsi="Bookman Old Style"/>
          <w:sz w:val="22"/>
          <w:szCs w:val="22"/>
        </w:rPr>
        <w:t xml:space="preserve"> </w:t>
      </w:r>
      <w:r w:rsidRPr="009865D7">
        <w:rPr>
          <w:rFonts w:ascii="Bookman Old Style" w:hAnsi="Bookman Old Style"/>
          <w:sz w:val="22"/>
          <w:szCs w:val="22"/>
          <w:lang w:val="sr-Cyrl-RS"/>
        </w:rPr>
        <w:t>наручилац услуга</w:t>
      </w:r>
      <w:r w:rsidRPr="009865D7">
        <w:rPr>
          <w:rFonts w:ascii="Bookman Old Style" w:hAnsi="Bookman Old Style"/>
          <w:sz w:val="22"/>
          <w:szCs w:val="22"/>
        </w:rPr>
        <w:t xml:space="preserve"> </w:t>
      </w:r>
      <w:proofErr w:type="spellStart"/>
      <w:r w:rsidRPr="009865D7">
        <w:rPr>
          <w:rFonts w:ascii="Bookman Old Style" w:hAnsi="Bookman Old Style"/>
          <w:sz w:val="22"/>
          <w:szCs w:val="22"/>
        </w:rPr>
        <w:t>поклонио</w:t>
      </w:r>
      <w:proofErr w:type="spellEnd"/>
      <w:r w:rsidRPr="009865D7">
        <w:rPr>
          <w:rFonts w:ascii="Bookman Old Style" w:hAnsi="Bookman Old Style"/>
          <w:sz w:val="22"/>
          <w:szCs w:val="22"/>
        </w:rPr>
        <w:t xml:space="preserve"> </w:t>
      </w:r>
      <w:proofErr w:type="spellStart"/>
      <w:r w:rsidRPr="009865D7">
        <w:rPr>
          <w:rFonts w:ascii="Bookman Old Style" w:hAnsi="Bookman Old Style"/>
          <w:sz w:val="22"/>
          <w:szCs w:val="22"/>
        </w:rPr>
        <w:t>поверење</w:t>
      </w:r>
      <w:proofErr w:type="spellEnd"/>
      <w:r w:rsidRPr="009865D7">
        <w:rPr>
          <w:rFonts w:ascii="Bookman Old Style" w:hAnsi="Bookman Old Style"/>
          <w:sz w:val="22"/>
          <w:szCs w:val="22"/>
        </w:rPr>
        <w:t xml:space="preserve">, </w:t>
      </w:r>
      <w:proofErr w:type="spellStart"/>
      <w:r w:rsidRPr="009865D7">
        <w:rPr>
          <w:rFonts w:ascii="Bookman Old Style" w:hAnsi="Bookman Old Style"/>
          <w:sz w:val="22"/>
          <w:szCs w:val="22"/>
        </w:rPr>
        <w:t>па</w:t>
      </w:r>
      <w:proofErr w:type="spellEnd"/>
      <w:r w:rsidRPr="009865D7">
        <w:rPr>
          <w:rFonts w:ascii="Bookman Old Style" w:hAnsi="Bookman Old Style"/>
          <w:sz w:val="22"/>
          <w:szCs w:val="22"/>
        </w:rPr>
        <w:t xml:space="preserve"> </w:t>
      </w:r>
      <w:proofErr w:type="spellStart"/>
      <w:r w:rsidRPr="009865D7">
        <w:rPr>
          <w:rFonts w:ascii="Bookman Old Style" w:hAnsi="Bookman Old Style"/>
          <w:sz w:val="22"/>
          <w:szCs w:val="22"/>
        </w:rPr>
        <w:t>се</w:t>
      </w:r>
      <w:proofErr w:type="spellEnd"/>
      <w:r w:rsidRPr="009865D7">
        <w:rPr>
          <w:rFonts w:ascii="Bookman Old Style" w:hAnsi="Bookman Old Style"/>
          <w:sz w:val="22"/>
          <w:szCs w:val="22"/>
        </w:rPr>
        <w:t xml:space="preserve"> </w:t>
      </w:r>
      <w:proofErr w:type="spellStart"/>
      <w:r w:rsidRPr="009865D7">
        <w:rPr>
          <w:rFonts w:ascii="Bookman Old Style" w:hAnsi="Bookman Old Style"/>
          <w:sz w:val="22"/>
          <w:szCs w:val="22"/>
        </w:rPr>
        <w:t>из</w:t>
      </w:r>
      <w:proofErr w:type="spellEnd"/>
      <w:r w:rsidRPr="009865D7">
        <w:rPr>
          <w:rFonts w:ascii="Bookman Old Style" w:hAnsi="Bookman Old Style"/>
          <w:sz w:val="22"/>
          <w:szCs w:val="22"/>
        </w:rPr>
        <w:t xml:space="preserve"> </w:t>
      </w:r>
      <w:proofErr w:type="spellStart"/>
      <w:r w:rsidRPr="009865D7">
        <w:rPr>
          <w:rFonts w:ascii="Bookman Old Style" w:hAnsi="Bookman Old Style"/>
          <w:sz w:val="22"/>
          <w:szCs w:val="22"/>
        </w:rPr>
        <w:t>тих</w:t>
      </w:r>
      <w:proofErr w:type="spellEnd"/>
      <w:r w:rsidRPr="009865D7">
        <w:rPr>
          <w:rFonts w:ascii="Bookman Old Style" w:hAnsi="Bookman Old Style"/>
          <w:sz w:val="22"/>
          <w:szCs w:val="22"/>
        </w:rPr>
        <w:t xml:space="preserve"> </w:t>
      </w:r>
      <w:proofErr w:type="spellStart"/>
      <w:r w:rsidRPr="009865D7">
        <w:rPr>
          <w:rFonts w:ascii="Bookman Old Style" w:hAnsi="Bookman Old Style"/>
          <w:sz w:val="22"/>
          <w:szCs w:val="22"/>
        </w:rPr>
        <w:t>разлога</w:t>
      </w:r>
      <w:proofErr w:type="spellEnd"/>
      <w:r w:rsidRPr="009865D7">
        <w:rPr>
          <w:rFonts w:ascii="Bookman Old Style" w:hAnsi="Bookman Old Style"/>
          <w:sz w:val="22"/>
          <w:szCs w:val="22"/>
        </w:rPr>
        <w:t xml:space="preserve"> и </w:t>
      </w:r>
      <w:proofErr w:type="spellStart"/>
      <w:r w:rsidRPr="009865D7">
        <w:rPr>
          <w:rFonts w:ascii="Bookman Old Style" w:hAnsi="Bookman Old Style"/>
          <w:sz w:val="22"/>
          <w:szCs w:val="22"/>
        </w:rPr>
        <w:t>определио</w:t>
      </w:r>
      <w:proofErr w:type="spellEnd"/>
      <w:r w:rsidRPr="009865D7">
        <w:rPr>
          <w:rFonts w:ascii="Bookman Old Style" w:hAnsi="Bookman Old Style"/>
          <w:sz w:val="22"/>
          <w:szCs w:val="22"/>
        </w:rPr>
        <w:t xml:space="preserve"> </w:t>
      </w:r>
      <w:proofErr w:type="spellStart"/>
      <w:r w:rsidRPr="009865D7">
        <w:rPr>
          <w:rFonts w:ascii="Bookman Old Style" w:hAnsi="Bookman Old Style"/>
          <w:sz w:val="22"/>
          <w:szCs w:val="22"/>
        </w:rPr>
        <w:t>да</w:t>
      </w:r>
      <w:proofErr w:type="spellEnd"/>
      <w:r w:rsidRPr="009865D7">
        <w:rPr>
          <w:rFonts w:ascii="Bookman Old Style" w:hAnsi="Bookman Old Style"/>
          <w:sz w:val="22"/>
          <w:szCs w:val="22"/>
        </w:rPr>
        <w:t xml:space="preserve"> </w:t>
      </w:r>
      <w:proofErr w:type="spellStart"/>
      <w:r w:rsidRPr="009865D7">
        <w:rPr>
          <w:rFonts w:ascii="Bookman Old Style" w:hAnsi="Bookman Old Style"/>
          <w:sz w:val="22"/>
          <w:szCs w:val="22"/>
        </w:rPr>
        <w:t>са</w:t>
      </w:r>
      <w:proofErr w:type="spellEnd"/>
      <w:r w:rsidRPr="009865D7">
        <w:rPr>
          <w:rFonts w:ascii="Bookman Old Style" w:hAnsi="Bookman Old Style"/>
          <w:sz w:val="22"/>
          <w:szCs w:val="22"/>
        </w:rPr>
        <w:t xml:space="preserve"> </w:t>
      </w:r>
      <w:proofErr w:type="spellStart"/>
      <w:r w:rsidRPr="009865D7">
        <w:rPr>
          <w:rFonts w:ascii="Bookman Old Style" w:hAnsi="Bookman Old Style"/>
          <w:sz w:val="22"/>
          <w:szCs w:val="22"/>
        </w:rPr>
        <w:t>истим</w:t>
      </w:r>
      <w:proofErr w:type="spellEnd"/>
      <w:r w:rsidRPr="009865D7">
        <w:rPr>
          <w:rFonts w:ascii="Bookman Old Style" w:hAnsi="Bookman Old Style"/>
          <w:sz w:val="22"/>
          <w:szCs w:val="22"/>
        </w:rPr>
        <w:t xml:space="preserve"> </w:t>
      </w:r>
      <w:proofErr w:type="spellStart"/>
      <w:r w:rsidRPr="009865D7">
        <w:rPr>
          <w:rFonts w:ascii="Bookman Old Style" w:hAnsi="Bookman Old Style"/>
          <w:sz w:val="22"/>
          <w:szCs w:val="22"/>
        </w:rPr>
        <w:t>понуђачем</w:t>
      </w:r>
      <w:proofErr w:type="spellEnd"/>
      <w:r w:rsidRPr="009865D7">
        <w:rPr>
          <w:rFonts w:ascii="Bookman Old Style" w:hAnsi="Bookman Old Style"/>
          <w:sz w:val="22"/>
          <w:szCs w:val="22"/>
        </w:rPr>
        <w:t xml:space="preserve"> </w:t>
      </w:r>
      <w:proofErr w:type="spellStart"/>
      <w:r w:rsidRPr="009865D7">
        <w:rPr>
          <w:rFonts w:ascii="Bookman Old Style" w:hAnsi="Bookman Old Style"/>
          <w:sz w:val="22"/>
          <w:szCs w:val="22"/>
        </w:rPr>
        <w:t>закључи</w:t>
      </w:r>
      <w:proofErr w:type="spellEnd"/>
      <w:r w:rsidRPr="009865D7">
        <w:rPr>
          <w:rFonts w:ascii="Bookman Old Style" w:hAnsi="Bookman Old Style"/>
          <w:sz w:val="22"/>
          <w:szCs w:val="22"/>
        </w:rPr>
        <w:t xml:space="preserve"> </w:t>
      </w:r>
      <w:proofErr w:type="spellStart"/>
      <w:r w:rsidRPr="009865D7">
        <w:rPr>
          <w:rFonts w:ascii="Bookman Old Style" w:hAnsi="Bookman Old Style"/>
          <w:sz w:val="22"/>
          <w:szCs w:val="22"/>
        </w:rPr>
        <w:t>уговор</w:t>
      </w:r>
      <w:proofErr w:type="spellEnd"/>
      <w:r w:rsidRPr="009865D7">
        <w:rPr>
          <w:rFonts w:ascii="Bookman Old Style" w:hAnsi="Bookman Old Style"/>
          <w:sz w:val="22"/>
          <w:szCs w:val="22"/>
        </w:rPr>
        <w:t>.</w:t>
      </w:r>
      <w:r w:rsidRPr="009865D7">
        <w:rPr>
          <w:sz w:val="22"/>
          <w:szCs w:val="22"/>
          <w:lang w:val="sr-Cyrl-RS"/>
        </w:rPr>
        <w:t xml:space="preserve">                                   </w:t>
      </w:r>
      <w:r w:rsidRPr="009865D7">
        <w:rPr>
          <w:lang w:val="sr-Cyrl-RS"/>
        </w:rPr>
        <w:t xml:space="preserve"> </w:t>
      </w:r>
    </w:p>
    <w:p w:rsidR="00D2507A" w:rsidRDefault="00D2507A" w:rsidP="004B248A">
      <w:pPr>
        <w:pStyle w:val="NoSpacing"/>
        <w:jc w:val="center"/>
        <w:rPr>
          <w:rFonts w:ascii="Bookman Old Style" w:hAnsi="Bookman Old Style"/>
          <w:b/>
          <w:i/>
          <w:color w:val="C00000"/>
          <w:lang w:val="sr-Cyrl-RS"/>
        </w:rPr>
      </w:pPr>
    </w:p>
    <w:p w:rsidR="004B248A" w:rsidRPr="000B7249" w:rsidRDefault="004B248A" w:rsidP="004B248A">
      <w:pPr>
        <w:pStyle w:val="NoSpacing"/>
        <w:jc w:val="center"/>
        <w:rPr>
          <w:rFonts w:ascii="Bookman Old Style" w:hAnsi="Bookman Old Style"/>
          <w:b/>
          <w:i/>
          <w:color w:val="C00000"/>
          <w:lang w:val="sr-Cyrl-RS"/>
        </w:rPr>
      </w:pPr>
      <w:r>
        <w:rPr>
          <w:rFonts w:ascii="Bookman Old Style" w:hAnsi="Bookman Old Style"/>
          <w:b/>
          <w:i/>
          <w:color w:val="C00000"/>
          <w:lang w:val="sr-Cyrl-RS"/>
        </w:rPr>
        <w:lastRenderedPageBreak/>
        <w:t>Предмет уговора</w:t>
      </w:r>
    </w:p>
    <w:p w:rsidR="004B248A" w:rsidRDefault="004B248A" w:rsidP="004B248A">
      <w:pPr>
        <w:jc w:val="center"/>
        <w:rPr>
          <w:rFonts w:ascii="Bookman Old Style" w:hAnsi="Bookman Old Style"/>
          <w:b/>
          <w:i/>
          <w:sz w:val="22"/>
          <w:szCs w:val="22"/>
        </w:rPr>
      </w:pPr>
      <w:proofErr w:type="spellStart"/>
      <w:r>
        <w:rPr>
          <w:rFonts w:ascii="Bookman Old Style" w:hAnsi="Bookman Old Style"/>
          <w:b/>
          <w:i/>
          <w:sz w:val="22"/>
          <w:szCs w:val="22"/>
        </w:rPr>
        <w:t>Члан</w:t>
      </w:r>
      <w:proofErr w:type="spellEnd"/>
      <w:r>
        <w:rPr>
          <w:rFonts w:ascii="Bookman Old Style" w:hAnsi="Bookman Old Style"/>
          <w:b/>
          <w:i/>
          <w:sz w:val="22"/>
          <w:szCs w:val="22"/>
        </w:rPr>
        <w:t xml:space="preserve"> 1</w:t>
      </w:r>
      <w:r w:rsidRPr="00BF7670">
        <w:rPr>
          <w:rFonts w:ascii="Bookman Old Style" w:hAnsi="Bookman Old Style"/>
          <w:b/>
          <w:i/>
          <w:sz w:val="22"/>
          <w:szCs w:val="22"/>
        </w:rPr>
        <w:t>.</w:t>
      </w:r>
    </w:p>
    <w:p w:rsidR="004B248A" w:rsidRPr="009865D7" w:rsidRDefault="004B248A" w:rsidP="004B248A">
      <w:pPr>
        <w:pStyle w:val="NoSpacing"/>
        <w:ind w:firstLine="709"/>
        <w:jc w:val="both"/>
        <w:rPr>
          <w:rFonts w:ascii="Bookman Old Style" w:hAnsi="Bookman Old Style"/>
          <w:b/>
          <w:i/>
          <w:lang w:val="sr-Cyrl-CS"/>
        </w:rPr>
      </w:pPr>
      <w:proofErr w:type="spellStart"/>
      <w:r w:rsidRPr="002C1EAD">
        <w:rPr>
          <w:rFonts w:ascii="Bookman Old Style" w:hAnsi="Bookman Old Style"/>
          <w:lang w:val="en-GB" w:eastAsia="ar-SA"/>
        </w:rPr>
        <w:t>Предмет</w:t>
      </w:r>
      <w:proofErr w:type="spellEnd"/>
      <w:r w:rsidRPr="002C1EAD">
        <w:rPr>
          <w:rFonts w:ascii="Bookman Old Style" w:hAnsi="Bookman Old Style"/>
          <w:lang w:val="en-GB" w:eastAsia="ar-SA"/>
        </w:rPr>
        <w:t xml:space="preserve"> </w:t>
      </w:r>
      <w:r w:rsidRPr="002C1EAD">
        <w:rPr>
          <w:rFonts w:ascii="Bookman Old Style" w:hAnsi="Bookman Old Style"/>
          <w:lang w:eastAsia="ar-SA"/>
        </w:rPr>
        <w:t xml:space="preserve">овог </w:t>
      </w:r>
      <w:r>
        <w:rPr>
          <w:rFonts w:ascii="Bookman Old Style" w:hAnsi="Bookman Old Style"/>
          <w:lang w:val="sr-Cyrl-RS" w:eastAsia="ar-SA"/>
        </w:rPr>
        <w:t>У</w:t>
      </w:r>
      <w:proofErr w:type="spellStart"/>
      <w:r w:rsidRPr="002C1EAD">
        <w:rPr>
          <w:rFonts w:ascii="Bookman Old Style" w:hAnsi="Bookman Old Style"/>
          <w:lang w:val="en-GB" w:eastAsia="ar-SA"/>
        </w:rPr>
        <w:t>говора</w:t>
      </w:r>
      <w:proofErr w:type="spellEnd"/>
      <w:r w:rsidRPr="002C1EAD">
        <w:rPr>
          <w:rFonts w:ascii="Bookman Old Style" w:hAnsi="Bookman Old Style"/>
          <w:lang w:val="en-GB" w:eastAsia="ar-SA"/>
        </w:rPr>
        <w:t xml:space="preserve"> </w:t>
      </w:r>
      <w:proofErr w:type="spellStart"/>
      <w:r w:rsidRPr="002C1EAD">
        <w:rPr>
          <w:rFonts w:ascii="Bookman Old Style" w:hAnsi="Bookman Old Style"/>
          <w:lang w:val="en-GB" w:eastAsia="ar-SA"/>
        </w:rPr>
        <w:t>је</w:t>
      </w:r>
      <w:proofErr w:type="spellEnd"/>
      <w:r w:rsidRPr="002C1EAD">
        <w:rPr>
          <w:rFonts w:ascii="Bookman Old Style" w:hAnsi="Bookman Old Style"/>
          <w:lang w:eastAsia="ar-SA"/>
        </w:rPr>
        <w:t xml:space="preserve"> регулисање међусобних </w:t>
      </w:r>
      <w:r>
        <w:rPr>
          <w:rFonts w:ascii="Bookman Old Style" w:hAnsi="Bookman Old Style"/>
          <w:lang w:val="sr-Cyrl-RS" w:eastAsia="ar-SA"/>
        </w:rPr>
        <w:t xml:space="preserve">односа уговорних страна по основу пружања услуге </w:t>
      </w:r>
      <w:r>
        <w:rPr>
          <w:rFonts w:ascii="Bookman Old Style" w:hAnsi="Bookman Old Style"/>
          <w:lang w:val="sr-Cyrl-RS"/>
        </w:rPr>
        <w:t>екстерне ревизије</w:t>
      </w:r>
      <w:r w:rsidRPr="007F588E">
        <w:rPr>
          <w:rFonts w:ascii="Bookman Old Style" w:hAnsi="Bookman Old Style"/>
          <w:lang w:val="sr-Cyrl-RS"/>
        </w:rPr>
        <w:t xml:space="preserve"> завршног рачуна бу</w:t>
      </w:r>
      <w:r w:rsidR="00D2507A">
        <w:rPr>
          <w:rFonts w:ascii="Bookman Old Style" w:hAnsi="Bookman Old Style"/>
          <w:lang w:val="sr-Cyrl-RS"/>
        </w:rPr>
        <w:t>џета општине Мало Црниће за 2024</w:t>
      </w:r>
      <w:r>
        <w:rPr>
          <w:rFonts w:ascii="Bookman Old Style" w:hAnsi="Bookman Old Style"/>
          <w:lang w:val="sr-Cyrl-RS"/>
        </w:rPr>
        <w:t>. годину</w:t>
      </w:r>
      <w:r>
        <w:rPr>
          <w:rFonts w:ascii="Bookman Old Style" w:hAnsi="Bookman Old Style"/>
          <w:lang w:val="sr-Cyrl-CS" w:eastAsia="ar-SA"/>
        </w:rPr>
        <w:t xml:space="preserve">, </w:t>
      </w:r>
      <w:r w:rsidRPr="00BF7670">
        <w:rPr>
          <w:rFonts w:ascii="Bookman Old Style" w:hAnsi="Bookman Old Style" w:cs="Arial"/>
        </w:rPr>
        <w:t>у свему према</w:t>
      </w:r>
      <w:r>
        <w:rPr>
          <w:rFonts w:ascii="Bookman Old Style" w:hAnsi="Bookman Old Style" w:cs="Arial"/>
          <w:lang w:val="sr-Cyrl-RS"/>
        </w:rPr>
        <w:t xml:space="preserve"> техничкој спецификацији из конкурсне документације и усвојеној</w:t>
      </w:r>
      <w:r w:rsidRPr="00BF7670">
        <w:rPr>
          <w:rFonts w:ascii="Bookman Old Style" w:hAnsi="Bookman Old Style" w:cs="Arial"/>
        </w:rPr>
        <w:t xml:space="preserve"> понуди</w:t>
      </w:r>
      <w:r>
        <w:rPr>
          <w:rFonts w:ascii="Bookman Old Style" w:hAnsi="Bookman Old Style" w:cs="Arial"/>
          <w:lang w:val="sr-Cyrl-RS"/>
        </w:rPr>
        <w:t xml:space="preserve"> Пружаоца услуге</w:t>
      </w:r>
      <w:r>
        <w:rPr>
          <w:rFonts w:ascii="Bookman Old Style" w:hAnsi="Bookman Old Style" w:cs="Arial"/>
        </w:rPr>
        <w:t xml:space="preserve"> бр. </w:t>
      </w:r>
      <w:r>
        <w:rPr>
          <w:rFonts w:ascii="Bookman Old Style" w:hAnsi="Bookman Old Style" w:cs="Arial"/>
          <w:lang w:val="sr-Cyrl-RS"/>
        </w:rPr>
        <w:t>_________</w:t>
      </w:r>
      <w:r w:rsidRPr="00BF7670">
        <w:rPr>
          <w:rFonts w:ascii="Bookman Old Style" w:hAnsi="Bookman Old Style" w:cs="Arial"/>
        </w:rPr>
        <w:t xml:space="preserve"> од </w:t>
      </w:r>
      <w:r>
        <w:rPr>
          <w:rFonts w:ascii="Bookman Old Style" w:hAnsi="Bookman Old Style" w:cs="Arial"/>
          <w:lang w:val="sr-Cyrl-RS"/>
        </w:rPr>
        <w:t>_____</w:t>
      </w:r>
      <w:r w:rsidRPr="00BF7670">
        <w:rPr>
          <w:rFonts w:ascii="Bookman Old Style" w:hAnsi="Bookman Old Style" w:cs="Arial"/>
        </w:rPr>
        <w:t>.</w:t>
      </w:r>
      <w:r w:rsidRPr="00BF7670">
        <w:rPr>
          <w:rFonts w:ascii="Bookman Old Style" w:hAnsi="Bookman Old Style" w:cs="Arial"/>
          <w:lang w:val="sr-Cyrl-ME"/>
        </w:rPr>
        <w:t>20</w:t>
      </w:r>
      <w:r w:rsidR="00D2507A">
        <w:rPr>
          <w:rFonts w:ascii="Bookman Old Style" w:hAnsi="Bookman Old Style" w:cs="Arial"/>
        </w:rPr>
        <w:t>25</w:t>
      </w:r>
      <w:r w:rsidRPr="00BF7670">
        <w:rPr>
          <w:rFonts w:ascii="Bookman Old Style" w:hAnsi="Bookman Old Style" w:cs="Arial"/>
        </w:rPr>
        <w:t>.</w:t>
      </w:r>
      <w:r>
        <w:rPr>
          <w:rFonts w:ascii="Bookman Old Style" w:hAnsi="Bookman Old Style" w:cs="Arial"/>
          <w:lang w:val="sr-Cyrl-RS"/>
        </w:rPr>
        <w:t xml:space="preserve"> </w:t>
      </w:r>
      <w:r w:rsidRPr="00BF7670">
        <w:rPr>
          <w:rFonts w:ascii="Bookman Old Style" w:hAnsi="Bookman Old Style" w:cs="Arial"/>
        </w:rPr>
        <w:t>године</w:t>
      </w:r>
      <w:r>
        <w:rPr>
          <w:rFonts w:ascii="Bookman Old Style" w:hAnsi="Bookman Old Style" w:cs="Arial"/>
          <w:lang w:val="sr-Cyrl-RS"/>
        </w:rPr>
        <w:t>,</w:t>
      </w:r>
      <w:r w:rsidRPr="00BF7670">
        <w:rPr>
          <w:rFonts w:ascii="Bookman Old Style" w:hAnsi="Bookman Old Style" w:cs="Arial"/>
          <w:lang w:val="sr-Cyrl-RS"/>
        </w:rPr>
        <w:t xml:space="preserve"> </w:t>
      </w:r>
      <w:r>
        <w:rPr>
          <w:rFonts w:ascii="Bookman Old Style" w:hAnsi="Bookman Old Style" w:cs="Arial"/>
        </w:rPr>
        <w:t xml:space="preserve">која чини </w:t>
      </w:r>
      <w:r w:rsidRPr="00BF7670">
        <w:rPr>
          <w:rFonts w:ascii="Bookman Old Style" w:hAnsi="Bookman Old Style" w:cs="Arial"/>
        </w:rPr>
        <w:t xml:space="preserve">саставни </w:t>
      </w:r>
      <w:r>
        <w:rPr>
          <w:rFonts w:ascii="Bookman Old Style" w:hAnsi="Bookman Old Style" w:cs="Arial"/>
          <w:lang w:val="sr-Cyrl-RS"/>
        </w:rPr>
        <w:t>део У</w:t>
      </w:r>
      <w:r w:rsidRPr="00BF7670">
        <w:rPr>
          <w:rFonts w:ascii="Bookman Old Style" w:hAnsi="Bookman Old Style" w:cs="Arial"/>
        </w:rPr>
        <w:t>говора.</w:t>
      </w:r>
    </w:p>
    <w:p w:rsidR="004B248A" w:rsidRDefault="004B248A" w:rsidP="004B248A">
      <w:pPr>
        <w:jc w:val="center"/>
        <w:rPr>
          <w:rFonts w:ascii="Bookman Old Style" w:hAnsi="Bookman Old Style"/>
          <w:b/>
          <w:i/>
          <w:sz w:val="22"/>
          <w:szCs w:val="22"/>
        </w:rPr>
      </w:pPr>
      <w:proofErr w:type="spellStart"/>
      <w:r>
        <w:rPr>
          <w:rFonts w:ascii="Bookman Old Style" w:hAnsi="Bookman Old Style"/>
          <w:b/>
          <w:i/>
          <w:sz w:val="22"/>
          <w:szCs w:val="22"/>
        </w:rPr>
        <w:t>Члан</w:t>
      </w:r>
      <w:proofErr w:type="spellEnd"/>
      <w:r>
        <w:rPr>
          <w:rFonts w:ascii="Bookman Old Style" w:hAnsi="Bookman Old Style"/>
          <w:b/>
          <w:i/>
          <w:sz w:val="22"/>
          <w:szCs w:val="22"/>
        </w:rPr>
        <w:t xml:space="preserve"> 2</w:t>
      </w:r>
      <w:r w:rsidRPr="00BF7670">
        <w:rPr>
          <w:rFonts w:ascii="Bookman Old Style" w:hAnsi="Bookman Old Style"/>
          <w:b/>
          <w:i/>
          <w:sz w:val="22"/>
          <w:szCs w:val="22"/>
        </w:rPr>
        <w:t>.</w:t>
      </w:r>
    </w:p>
    <w:p w:rsidR="004B248A" w:rsidRDefault="004B248A" w:rsidP="004B248A">
      <w:pPr>
        <w:ind w:firstLine="709"/>
        <w:jc w:val="both"/>
        <w:rPr>
          <w:rFonts w:ascii="Bookman Old Style" w:hAnsi="Bookman Old Style"/>
          <w:b/>
          <w:i/>
          <w:color w:val="C00000"/>
          <w:sz w:val="22"/>
          <w:szCs w:val="22"/>
          <w:lang w:val="sr-Cyrl-RS"/>
        </w:rPr>
      </w:pPr>
      <w:r w:rsidRPr="00E23B25">
        <w:rPr>
          <w:rFonts w:ascii="Bookman Old Style" w:hAnsi="Bookman Old Style"/>
          <w:sz w:val="22"/>
          <w:szCs w:val="22"/>
          <w:lang w:val="sr-Cyrl-CS"/>
        </w:rPr>
        <w:t>Уговорне стране сагласно констатују да П</w:t>
      </w:r>
      <w:r>
        <w:rPr>
          <w:rFonts w:ascii="Bookman Old Style" w:hAnsi="Bookman Old Style"/>
          <w:sz w:val="22"/>
          <w:szCs w:val="22"/>
          <w:lang w:val="sr-Cyrl-CS"/>
        </w:rPr>
        <w:t>ружалац услуга</w:t>
      </w:r>
      <w:r w:rsidRPr="00E23B25">
        <w:rPr>
          <w:rFonts w:ascii="Bookman Old Style" w:hAnsi="Bookman Old Style"/>
          <w:sz w:val="22"/>
          <w:szCs w:val="22"/>
          <w:lang w:val="sr-Cyrl-CS"/>
        </w:rPr>
        <w:t xml:space="preserve"> има статус овлашћеног ревизорског предузећа, односно да поседује дозволу за рад издату од стране </w:t>
      </w:r>
      <w:r w:rsidRPr="00E23B25">
        <w:rPr>
          <w:rFonts w:ascii="Bookman Old Style" w:hAnsi="Bookman Old Style"/>
          <w:sz w:val="22"/>
          <w:szCs w:val="22"/>
        </w:rPr>
        <w:t>M</w:t>
      </w:r>
      <w:r w:rsidRPr="00E23B25">
        <w:rPr>
          <w:rFonts w:ascii="Bookman Old Style" w:hAnsi="Bookman Old Style"/>
          <w:sz w:val="22"/>
          <w:szCs w:val="22"/>
          <w:lang w:val="sr-Cyrl-CS"/>
        </w:rPr>
        <w:t>инистарства финансија</w:t>
      </w:r>
      <w:r>
        <w:rPr>
          <w:rFonts w:ascii="Bookman Old Style" w:hAnsi="Bookman Old Style"/>
          <w:sz w:val="22"/>
          <w:szCs w:val="22"/>
          <w:lang w:val="sr-Cyrl-CS"/>
        </w:rPr>
        <w:t>,</w:t>
      </w:r>
      <w:r w:rsidRPr="00E23B25">
        <w:rPr>
          <w:rFonts w:ascii="Bookman Old Style" w:hAnsi="Bookman Old Style"/>
          <w:sz w:val="22"/>
          <w:szCs w:val="22"/>
          <w:lang w:val="sr-Cyrl-CS"/>
        </w:rPr>
        <w:t xml:space="preserve"> решење</w:t>
      </w:r>
      <w:r>
        <w:rPr>
          <w:rFonts w:ascii="Bookman Old Style" w:hAnsi="Bookman Old Style"/>
          <w:sz w:val="22"/>
          <w:szCs w:val="22"/>
          <w:lang w:val="sr-Cyrl-CS"/>
        </w:rPr>
        <w:t xml:space="preserve"> бр.</w:t>
      </w:r>
      <w:r w:rsidRPr="00E23B25">
        <w:rPr>
          <w:rFonts w:ascii="Bookman Old Style" w:hAnsi="Bookman Old Style"/>
          <w:sz w:val="22"/>
          <w:szCs w:val="22"/>
          <w:lang w:val="sr-Cyrl-CS"/>
        </w:rPr>
        <w:t xml:space="preserve"> </w:t>
      </w:r>
      <w:r>
        <w:rPr>
          <w:rFonts w:ascii="Bookman Old Style" w:hAnsi="Bookman Old Style"/>
          <w:sz w:val="22"/>
          <w:szCs w:val="22"/>
          <w:lang w:val="sr-Cyrl-RS"/>
        </w:rPr>
        <w:t>____________</w:t>
      </w:r>
      <w:r w:rsidRPr="00E23B25">
        <w:rPr>
          <w:rFonts w:ascii="Bookman Old Style" w:hAnsi="Bookman Old Style"/>
          <w:sz w:val="22"/>
          <w:szCs w:val="22"/>
          <w:lang w:val="sr-Cyrl-CS"/>
        </w:rPr>
        <w:t xml:space="preserve"> од </w:t>
      </w:r>
      <w:r>
        <w:rPr>
          <w:rFonts w:ascii="Bookman Old Style" w:hAnsi="Bookman Old Style"/>
          <w:sz w:val="22"/>
          <w:szCs w:val="22"/>
          <w:lang w:val="sr-Cyrl-RS"/>
        </w:rPr>
        <w:t>___.___.</w:t>
      </w:r>
      <w:r w:rsidRPr="00E23B25">
        <w:rPr>
          <w:rFonts w:ascii="Bookman Old Style" w:hAnsi="Bookman Old Style"/>
          <w:sz w:val="22"/>
          <w:szCs w:val="22"/>
          <w:lang w:val="sr-Cyrl-CS"/>
        </w:rPr>
        <w:t xml:space="preserve"> године о упису</w:t>
      </w:r>
      <w:r w:rsidRPr="00E23B25">
        <w:rPr>
          <w:rFonts w:ascii="Bookman Old Style" w:hAnsi="Bookman Old Style"/>
          <w:sz w:val="22"/>
          <w:szCs w:val="22"/>
          <w:lang w:val="sr-Latn-CS"/>
        </w:rPr>
        <w:t xml:space="preserve"> у Регистар предузећа за ревизију.</w:t>
      </w:r>
    </w:p>
    <w:p w:rsidR="004B248A" w:rsidRPr="006C2993" w:rsidRDefault="004B248A" w:rsidP="004B248A">
      <w:pPr>
        <w:ind w:right="1"/>
        <w:jc w:val="center"/>
        <w:rPr>
          <w:rFonts w:ascii="Bookman Old Style" w:hAnsi="Bookman Old Style"/>
          <w:b/>
          <w:i/>
          <w:color w:val="C00000"/>
          <w:sz w:val="22"/>
          <w:szCs w:val="22"/>
          <w:lang w:val="sr-Cyrl-RS"/>
        </w:rPr>
      </w:pPr>
      <w:r>
        <w:rPr>
          <w:rFonts w:ascii="Bookman Old Style" w:hAnsi="Bookman Old Style"/>
          <w:b/>
          <w:i/>
          <w:color w:val="C00000"/>
          <w:sz w:val="22"/>
          <w:szCs w:val="22"/>
          <w:lang w:val="sr-Cyrl-RS"/>
        </w:rPr>
        <w:t>Уговорена цена</w:t>
      </w:r>
      <w:r w:rsidRPr="006C2993">
        <w:rPr>
          <w:rFonts w:ascii="Bookman Old Style" w:hAnsi="Bookman Old Style"/>
          <w:b/>
          <w:i/>
          <w:color w:val="C00000"/>
          <w:sz w:val="22"/>
          <w:szCs w:val="22"/>
          <w:lang w:val="sr-Cyrl-RS"/>
        </w:rPr>
        <w:t xml:space="preserve"> </w:t>
      </w:r>
    </w:p>
    <w:p w:rsidR="004B248A" w:rsidRPr="006C2993" w:rsidRDefault="004B248A" w:rsidP="004B248A">
      <w:pPr>
        <w:ind w:right="1"/>
        <w:jc w:val="center"/>
        <w:rPr>
          <w:rFonts w:ascii="Bookman Old Style" w:hAnsi="Bookman Old Style"/>
          <w:b/>
          <w:i/>
          <w:color w:val="C00000"/>
          <w:sz w:val="22"/>
          <w:szCs w:val="22"/>
        </w:rPr>
      </w:pPr>
      <w:proofErr w:type="spellStart"/>
      <w:r w:rsidRPr="00C60283">
        <w:rPr>
          <w:rFonts w:ascii="Bookman Old Style" w:hAnsi="Bookman Old Style"/>
          <w:b/>
          <w:i/>
          <w:sz w:val="22"/>
          <w:szCs w:val="22"/>
        </w:rPr>
        <w:t>Члан</w:t>
      </w:r>
      <w:proofErr w:type="spellEnd"/>
      <w:r w:rsidRPr="00C60283">
        <w:rPr>
          <w:rFonts w:ascii="Bookman Old Style" w:hAnsi="Bookman Old Style"/>
          <w:b/>
          <w:i/>
          <w:sz w:val="22"/>
          <w:szCs w:val="22"/>
        </w:rPr>
        <w:t xml:space="preserve"> 3.</w:t>
      </w:r>
    </w:p>
    <w:p w:rsidR="004B248A" w:rsidRDefault="004B248A" w:rsidP="004B248A">
      <w:pPr>
        <w:ind w:firstLine="709"/>
        <w:jc w:val="both"/>
        <w:rPr>
          <w:rFonts w:ascii="Bookman Old Style" w:hAnsi="Bookman Old Style"/>
          <w:sz w:val="22"/>
          <w:szCs w:val="22"/>
          <w:lang w:val="ru-RU"/>
        </w:rPr>
      </w:pPr>
      <w:r>
        <w:rPr>
          <w:rFonts w:ascii="Bookman Old Style" w:hAnsi="Bookman Old Style"/>
          <w:sz w:val="22"/>
          <w:szCs w:val="22"/>
          <w:lang w:val="ru-RU"/>
        </w:rPr>
        <w:t xml:space="preserve">Укупна вредност уговора за наведене услуге из члана 1.  овог уговора (садржана у обрасцу структуре цене) </w:t>
      </w:r>
      <w:r w:rsidRPr="006F3076">
        <w:rPr>
          <w:rFonts w:ascii="Bookman Old Style" w:hAnsi="Bookman Old Style"/>
          <w:sz w:val="22"/>
          <w:szCs w:val="22"/>
          <w:lang w:val="ru-RU"/>
        </w:rPr>
        <w:t>износи:</w:t>
      </w:r>
    </w:p>
    <w:p w:rsidR="004B248A" w:rsidRPr="00F90D22" w:rsidRDefault="004B248A" w:rsidP="004B248A">
      <w:pPr>
        <w:ind w:hanging="142"/>
        <w:jc w:val="both"/>
        <w:rPr>
          <w:rFonts w:ascii="Bookman Old Style" w:hAnsi="Bookman Old Style"/>
          <w:color w:val="000000"/>
          <w:sz w:val="22"/>
          <w:szCs w:val="22"/>
        </w:rPr>
      </w:pPr>
      <w:r w:rsidRPr="00F90D22">
        <w:rPr>
          <w:rFonts w:ascii="Bookman Old Style" w:hAnsi="Bookman Old Style"/>
          <w:sz w:val="22"/>
          <w:szCs w:val="22"/>
          <w:lang w:val="ru-RU"/>
        </w:rPr>
        <w:t xml:space="preserve">      </w:t>
      </w:r>
      <w:r w:rsidRPr="00F90D22">
        <w:rPr>
          <w:rFonts w:ascii="Bookman Old Style" w:hAnsi="Bookman Old Style"/>
          <w:color w:val="000000"/>
          <w:sz w:val="22"/>
          <w:szCs w:val="22"/>
          <w:lang w:val="ru-RU"/>
        </w:rPr>
        <w:t xml:space="preserve">  -  </w:t>
      </w:r>
      <w:r>
        <w:rPr>
          <w:rFonts w:ascii="Bookman Old Style" w:hAnsi="Bookman Old Style"/>
          <w:color w:val="000000"/>
          <w:sz w:val="22"/>
          <w:szCs w:val="22"/>
          <w:lang w:val="ru-RU"/>
        </w:rPr>
        <w:t>Услуге</w:t>
      </w:r>
      <w:r w:rsidRPr="00F90D22">
        <w:rPr>
          <w:rFonts w:ascii="Bookman Old Style" w:hAnsi="Bookman Old Style"/>
          <w:color w:val="000000"/>
          <w:sz w:val="22"/>
          <w:szCs w:val="22"/>
        </w:rPr>
        <w:t>:</w:t>
      </w:r>
      <w:r>
        <w:rPr>
          <w:rFonts w:ascii="Bookman Old Style" w:hAnsi="Bookman Old Style"/>
          <w:color w:val="000000"/>
          <w:sz w:val="22"/>
          <w:szCs w:val="22"/>
          <w:lang w:val="sr-Cyrl-RS"/>
        </w:rPr>
        <w:t xml:space="preserve"> ....................................................</w:t>
      </w:r>
      <w:r>
        <w:rPr>
          <w:rFonts w:ascii="Bookman Old Style" w:hAnsi="Bookman Old Style"/>
          <w:b/>
          <w:color w:val="FF0000"/>
          <w:sz w:val="22"/>
          <w:szCs w:val="22"/>
          <w:u w:val="single"/>
          <w:lang w:val="sr-Cyrl-RS"/>
        </w:rPr>
        <w:t xml:space="preserve">                          </w:t>
      </w:r>
      <w:r>
        <w:rPr>
          <w:rFonts w:ascii="Bookman Old Style" w:hAnsi="Bookman Old Style"/>
          <w:b/>
          <w:color w:val="FF0000"/>
          <w:sz w:val="22"/>
          <w:szCs w:val="22"/>
          <w:lang w:val="sr-Cyrl-RS"/>
        </w:rPr>
        <w:t xml:space="preserve"> </w:t>
      </w:r>
      <w:proofErr w:type="spellStart"/>
      <w:proofErr w:type="gramStart"/>
      <w:r w:rsidRPr="00F90D22">
        <w:rPr>
          <w:rFonts w:ascii="Bookman Old Style" w:hAnsi="Bookman Old Style"/>
          <w:color w:val="000000"/>
          <w:sz w:val="22"/>
          <w:szCs w:val="22"/>
        </w:rPr>
        <w:t>динара</w:t>
      </w:r>
      <w:proofErr w:type="spellEnd"/>
      <w:proofErr w:type="gramEnd"/>
      <w:r w:rsidRPr="00F90D22">
        <w:rPr>
          <w:rFonts w:ascii="Bookman Old Style" w:hAnsi="Bookman Old Style"/>
          <w:color w:val="000000"/>
          <w:sz w:val="22"/>
          <w:szCs w:val="22"/>
        </w:rPr>
        <w:t xml:space="preserve"> </w:t>
      </w:r>
      <w:proofErr w:type="spellStart"/>
      <w:r w:rsidRPr="00F90D22">
        <w:rPr>
          <w:rFonts w:ascii="Bookman Old Style" w:hAnsi="Bookman Old Style"/>
          <w:color w:val="000000"/>
          <w:sz w:val="22"/>
          <w:szCs w:val="22"/>
        </w:rPr>
        <w:t>без</w:t>
      </w:r>
      <w:proofErr w:type="spellEnd"/>
      <w:r w:rsidRPr="00F90D22">
        <w:rPr>
          <w:rFonts w:ascii="Bookman Old Style" w:hAnsi="Bookman Old Style"/>
          <w:color w:val="000000"/>
          <w:sz w:val="22"/>
          <w:szCs w:val="22"/>
        </w:rPr>
        <w:t xml:space="preserve"> ПДВ-а;</w:t>
      </w:r>
    </w:p>
    <w:p w:rsidR="004B248A" w:rsidRPr="00F90D22" w:rsidRDefault="004B248A" w:rsidP="004B248A">
      <w:pPr>
        <w:ind w:left="1069" w:hanging="785"/>
        <w:rPr>
          <w:rFonts w:ascii="Bookman Old Style" w:hAnsi="Bookman Old Style"/>
          <w:color w:val="000000"/>
          <w:sz w:val="22"/>
          <w:szCs w:val="22"/>
          <w:lang w:val="sr-Cyrl-CS"/>
        </w:rPr>
      </w:pPr>
      <w:r>
        <w:rPr>
          <w:rFonts w:ascii="Bookman Old Style" w:hAnsi="Bookman Old Style"/>
          <w:color w:val="000000"/>
          <w:sz w:val="22"/>
          <w:szCs w:val="22"/>
          <w:lang w:val="sr-Cyrl-CS"/>
        </w:rPr>
        <w:t xml:space="preserve">  </w:t>
      </w:r>
      <w:r w:rsidRPr="00F90D22">
        <w:rPr>
          <w:rFonts w:ascii="Bookman Old Style" w:hAnsi="Bookman Old Style"/>
          <w:color w:val="000000"/>
          <w:sz w:val="22"/>
          <w:szCs w:val="22"/>
          <w:lang w:val="sr-Cyrl-CS"/>
        </w:rPr>
        <w:t>-  ПДВ</w:t>
      </w:r>
      <w:r>
        <w:rPr>
          <w:rFonts w:ascii="Bookman Old Style" w:hAnsi="Bookman Old Style"/>
          <w:color w:val="000000"/>
          <w:sz w:val="22"/>
          <w:szCs w:val="22"/>
          <w:lang w:val="sr-Cyrl-CS"/>
        </w:rPr>
        <w:t>-е</w:t>
      </w:r>
      <w:r w:rsidRPr="00F90D22">
        <w:rPr>
          <w:rFonts w:ascii="Bookman Old Style" w:hAnsi="Bookman Old Style"/>
          <w:color w:val="000000"/>
          <w:sz w:val="22"/>
          <w:szCs w:val="22"/>
          <w:lang w:val="sr-Cyrl-CS"/>
        </w:rPr>
        <w:t xml:space="preserve">: </w:t>
      </w:r>
      <w:r>
        <w:rPr>
          <w:rFonts w:ascii="Bookman Old Style" w:hAnsi="Bookman Old Style"/>
          <w:color w:val="000000"/>
          <w:sz w:val="22"/>
          <w:szCs w:val="22"/>
          <w:lang w:val="sr-Cyrl-CS"/>
        </w:rPr>
        <w:t>....................................................</w:t>
      </w:r>
      <w:r>
        <w:rPr>
          <w:rFonts w:ascii="Bookman Old Style" w:hAnsi="Bookman Old Style"/>
          <w:b/>
          <w:color w:val="FF0000"/>
          <w:sz w:val="22"/>
          <w:szCs w:val="22"/>
          <w:u w:val="single"/>
          <w:lang w:val="sr-Cyrl-CS"/>
        </w:rPr>
        <w:t xml:space="preserve">                          </w:t>
      </w:r>
      <w:r>
        <w:rPr>
          <w:rFonts w:ascii="Bookman Old Style" w:hAnsi="Bookman Old Style"/>
          <w:b/>
          <w:color w:val="FF0000"/>
          <w:sz w:val="22"/>
          <w:szCs w:val="22"/>
          <w:lang w:val="sr-Cyrl-CS"/>
        </w:rPr>
        <w:t xml:space="preserve"> </w:t>
      </w:r>
      <w:r w:rsidRPr="00F90D22">
        <w:rPr>
          <w:rFonts w:ascii="Bookman Old Style" w:hAnsi="Bookman Old Style"/>
          <w:color w:val="000000"/>
          <w:sz w:val="22"/>
          <w:szCs w:val="22"/>
          <w:lang w:val="sr-Cyrl-CS"/>
        </w:rPr>
        <w:t xml:space="preserve">динара; </w:t>
      </w:r>
    </w:p>
    <w:p w:rsidR="004B248A" w:rsidRPr="00F90D22" w:rsidRDefault="004B248A" w:rsidP="004B248A">
      <w:pPr>
        <w:ind w:left="1069" w:hanging="927"/>
        <w:rPr>
          <w:rFonts w:ascii="Bookman Old Style" w:hAnsi="Bookman Old Style"/>
          <w:sz w:val="22"/>
          <w:szCs w:val="22"/>
          <w:lang w:val="sr-Cyrl-CS"/>
        </w:rPr>
      </w:pPr>
      <w:r w:rsidRPr="00F90D22">
        <w:rPr>
          <w:rFonts w:ascii="Bookman Old Style" w:hAnsi="Bookman Old Style"/>
          <w:color w:val="000000"/>
          <w:sz w:val="22"/>
          <w:szCs w:val="22"/>
          <w:lang w:val="sr-Cyrl-CS"/>
        </w:rPr>
        <w:t xml:space="preserve">  </w:t>
      </w:r>
      <w:r>
        <w:rPr>
          <w:rFonts w:ascii="Bookman Old Style" w:hAnsi="Bookman Old Style"/>
          <w:color w:val="000000"/>
          <w:sz w:val="22"/>
          <w:szCs w:val="22"/>
          <w:lang w:val="sr-Cyrl-CS"/>
        </w:rPr>
        <w:t xml:space="preserve"> </w:t>
      </w:r>
      <w:r w:rsidRPr="00F90D22">
        <w:rPr>
          <w:rFonts w:ascii="Bookman Old Style" w:hAnsi="Bookman Old Style"/>
          <w:color w:val="000000"/>
          <w:sz w:val="22"/>
          <w:szCs w:val="22"/>
          <w:lang w:val="sr-Cyrl-CS"/>
        </w:rPr>
        <w:t xml:space="preserve"> -  </w:t>
      </w:r>
      <w:r>
        <w:rPr>
          <w:rFonts w:ascii="Bookman Old Style" w:hAnsi="Bookman Old Style"/>
          <w:color w:val="000000"/>
          <w:sz w:val="22"/>
          <w:szCs w:val="22"/>
          <w:lang w:val="sr-Cyrl-CS"/>
        </w:rPr>
        <w:t>Укупно</w:t>
      </w:r>
      <w:r w:rsidRPr="00F90D22">
        <w:rPr>
          <w:rFonts w:ascii="Bookman Old Style" w:hAnsi="Bookman Old Style"/>
          <w:color w:val="000000"/>
          <w:sz w:val="22"/>
          <w:szCs w:val="22"/>
          <w:lang w:val="sr-Cyrl-CS"/>
        </w:rPr>
        <w:t xml:space="preserve">: </w:t>
      </w:r>
      <w:r>
        <w:rPr>
          <w:rFonts w:ascii="Bookman Old Style" w:hAnsi="Bookman Old Style"/>
          <w:color w:val="000000"/>
          <w:sz w:val="22"/>
          <w:szCs w:val="22"/>
          <w:lang w:val="sr-Cyrl-CS"/>
        </w:rPr>
        <w:t>....................................................</w:t>
      </w:r>
      <w:r>
        <w:rPr>
          <w:rFonts w:ascii="Bookman Old Style" w:hAnsi="Bookman Old Style"/>
          <w:b/>
          <w:color w:val="FF0000"/>
          <w:sz w:val="22"/>
          <w:szCs w:val="22"/>
          <w:u w:val="single"/>
          <w:lang w:val="sr-Cyrl-CS"/>
        </w:rPr>
        <w:t xml:space="preserve">                         </w:t>
      </w:r>
      <w:r>
        <w:rPr>
          <w:rFonts w:ascii="Bookman Old Style" w:hAnsi="Bookman Old Style"/>
          <w:b/>
          <w:color w:val="FF0000"/>
          <w:sz w:val="22"/>
          <w:szCs w:val="22"/>
          <w:lang w:val="sr-Cyrl-CS"/>
        </w:rPr>
        <w:t xml:space="preserve"> </w:t>
      </w:r>
      <w:r w:rsidRPr="00F90D22">
        <w:rPr>
          <w:rFonts w:ascii="Bookman Old Style" w:hAnsi="Bookman Old Style"/>
          <w:sz w:val="22"/>
          <w:szCs w:val="22"/>
          <w:lang w:val="sr-Cyrl-CS"/>
        </w:rPr>
        <w:t xml:space="preserve">динара </w:t>
      </w:r>
      <w:r w:rsidRPr="00F90D22">
        <w:rPr>
          <w:rFonts w:ascii="Bookman Old Style" w:hAnsi="Bookman Old Style"/>
          <w:color w:val="000000"/>
          <w:sz w:val="22"/>
          <w:szCs w:val="22"/>
          <w:lang w:val="sr-Cyrl-CS"/>
        </w:rPr>
        <w:t>са ПДВ-ом,</w:t>
      </w:r>
    </w:p>
    <w:p w:rsidR="004B248A" w:rsidRPr="00C60283" w:rsidRDefault="004B248A" w:rsidP="004B248A">
      <w:pPr>
        <w:suppressAutoHyphens/>
        <w:jc w:val="both"/>
        <w:rPr>
          <w:rFonts w:ascii="Bookman Old Style" w:hAnsi="Bookman Old Style"/>
          <w:sz w:val="22"/>
          <w:szCs w:val="22"/>
          <w:lang w:val="sr-Cyrl-RS" w:eastAsia="ar-SA"/>
        </w:rPr>
      </w:pPr>
      <w:r w:rsidRPr="00C60283">
        <w:rPr>
          <w:rFonts w:ascii="Bookman Old Style" w:hAnsi="Bookman Old Style"/>
          <w:sz w:val="22"/>
          <w:szCs w:val="22"/>
          <w:lang w:val="ru-RU" w:eastAsia="ar-SA"/>
        </w:rPr>
        <w:t xml:space="preserve">а добијена је на основу јединичних цена из усвојене понуде Пружаоца услуга бр. </w:t>
      </w:r>
      <w:r>
        <w:rPr>
          <w:rFonts w:ascii="Bookman Old Style" w:hAnsi="Bookman Old Style"/>
          <w:color w:val="000000"/>
          <w:sz w:val="22"/>
          <w:szCs w:val="22"/>
          <w:lang w:val="sr-Cyrl-RS" w:eastAsia="ar-SA"/>
        </w:rPr>
        <w:t>____________</w:t>
      </w:r>
      <w:r w:rsidR="00433C15">
        <w:rPr>
          <w:rFonts w:ascii="Bookman Old Style" w:hAnsi="Bookman Old Style"/>
          <w:color w:val="000000"/>
          <w:sz w:val="22"/>
          <w:szCs w:val="22"/>
          <w:lang w:val="sr-Cyrl-RS" w:eastAsia="ar-SA"/>
        </w:rPr>
        <w:t xml:space="preserve"> од _______.2025</w:t>
      </w:r>
      <w:r w:rsidRPr="00C60283">
        <w:rPr>
          <w:rFonts w:ascii="Bookman Old Style" w:hAnsi="Bookman Old Style"/>
          <w:color w:val="000000"/>
          <w:sz w:val="22"/>
          <w:szCs w:val="22"/>
          <w:lang w:val="sr-Cyrl-RS" w:eastAsia="ar-SA"/>
        </w:rPr>
        <w:t xml:space="preserve">. </w:t>
      </w:r>
      <w:proofErr w:type="spellStart"/>
      <w:proofErr w:type="gramStart"/>
      <w:r w:rsidRPr="00C60283">
        <w:rPr>
          <w:rFonts w:ascii="Bookman Old Style" w:hAnsi="Bookman Old Style"/>
          <w:color w:val="000000"/>
          <w:sz w:val="22"/>
          <w:szCs w:val="22"/>
          <w:lang w:val="en-GB" w:eastAsia="ar-SA"/>
        </w:rPr>
        <w:t>године</w:t>
      </w:r>
      <w:proofErr w:type="spellEnd"/>
      <w:proofErr w:type="gramEnd"/>
      <w:r w:rsidRPr="00C60283">
        <w:rPr>
          <w:rFonts w:ascii="Bookman Old Style" w:hAnsi="Bookman Old Style"/>
          <w:color w:val="000000"/>
          <w:sz w:val="22"/>
          <w:szCs w:val="22"/>
          <w:lang w:val="sr-Cyrl-RS" w:eastAsia="ar-SA"/>
        </w:rPr>
        <w:t>.</w:t>
      </w:r>
    </w:p>
    <w:p w:rsidR="00433C15" w:rsidRPr="00433C15" w:rsidRDefault="00433C15" w:rsidP="00433C15">
      <w:pPr>
        <w:ind w:firstLine="720"/>
        <w:jc w:val="both"/>
        <w:rPr>
          <w:rFonts w:ascii="Bookman Old Style" w:hAnsi="Bookman Old Style"/>
          <w:sz w:val="22"/>
          <w:szCs w:val="22"/>
          <w:lang w:val="ru-RU"/>
        </w:rPr>
      </w:pPr>
      <w:r w:rsidRPr="00433C15">
        <w:rPr>
          <w:rFonts w:ascii="Bookman Old Style" w:hAnsi="Bookman Old Style"/>
          <w:sz w:val="22"/>
          <w:szCs w:val="22"/>
          <w:lang w:val="ru-RU"/>
        </w:rPr>
        <w:t>Уговорена цена је фиксна по јединици мере и не може се мењати услед повећања цене елемената на основу којих је одређена.</w:t>
      </w:r>
    </w:p>
    <w:p w:rsidR="00433C15" w:rsidRPr="00433C15" w:rsidRDefault="00433C15" w:rsidP="00433C15">
      <w:pPr>
        <w:ind w:firstLine="720"/>
        <w:jc w:val="both"/>
        <w:rPr>
          <w:rFonts w:ascii="Bookman Old Style" w:eastAsia="Calibri" w:hAnsi="Bookman Old Style"/>
          <w:b/>
          <w:i/>
          <w:color w:val="C00000"/>
          <w:sz w:val="22"/>
          <w:szCs w:val="22"/>
          <w:lang w:val="sr-Cyrl-CS" w:eastAsia="sr-Latn-RS"/>
        </w:rPr>
      </w:pPr>
      <w:r w:rsidRPr="00433C15">
        <w:rPr>
          <w:rFonts w:ascii="Bookman Old Style" w:hAnsi="Bookman Old Style"/>
          <w:sz w:val="22"/>
          <w:szCs w:val="22"/>
          <w:lang w:val="ru-RU"/>
        </w:rPr>
        <w:t>Осим вредности рада, добара и услуга неопходних за извршење уговора, цена обухвата и све остале зависне трошкове пружаоца услуге.</w:t>
      </w:r>
    </w:p>
    <w:p w:rsidR="004B248A" w:rsidRPr="00236A31" w:rsidRDefault="004B248A" w:rsidP="004B248A">
      <w:pPr>
        <w:jc w:val="center"/>
        <w:rPr>
          <w:rFonts w:ascii="Bookman Old Style" w:hAnsi="Bookman Old Style"/>
          <w:b/>
          <w:i/>
          <w:sz w:val="10"/>
          <w:szCs w:val="10"/>
          <w:lang w:val="sr-Cyrl-CS"/>
        </w:rPr>
      </w:pPr>
    </w:p>
    <w:p w:rsidR="004B248A" w:rsidRPr="00F13AD9" w:rsidRDefault="004B248A" w:rsidP="004B248A">
      <w:pPr>
        <w:jc w:val="center"/>
        <w:rPr>
          <w:rFonts w:ascii="Bookman Old Style" w:eastAsia="Calibri" w:hAnsi="Bookman Old Style"/>
          <w:b/>
          <w:i/>
          <w:color w:val="C00000"/>
          <w:sz w:val="22"/>
          <w:szCs w:val="22"/>
          <w:lang w:val="sr-Cyrl-RS"/>
        </w:rPr>
      </w:pPr>
      <w:r w:rsidRPr="00F13AD9">
        <w:rPr>
          <w:rFonts w:ascii="Bookman Old Style" w:eastAsia="Calibri" w:hAnsi="Bookman Old Style"/>
          <w:b/>
          <w:i/>
          <w:color w:val="C00000"/>
          <w:sz w:val="22"/>
          <w:szCs w:val="22"/>
          <w:lang w:val="sr-Cyrl-RS"/>
        </w:rPr>
        <w:t>Услови и начин плаћања</w:t>
      </w:r>
    </w:p>
    <w:p w:rsidR="004B248A" w:rsidRDefault="004B248A" w:rsidP="004B248A">
      <w:pPr>
        <w:jc w:val="center"/>
        <w:rPr>
          <w:rFonts w:ascii="Bookman Old Style" w:hAnsi="Bookman Old Style"/>
          <w:b/>
          <w:i/>
          <w:sz w:val="22"/>
          <w:szCs w:val="22"/>
          <w:lang w:val="sr-Cyrl-CS"/>
        </w:rPr>
      </w:pPr>
      <w:r>
        <w:rPr>
          <w:rFonts w:ascii="Bookman Old Style" w:hAnsi="Bookman Old Style"/>
          <w:b/>
          <w:i/>
          <w:sz w:val="22"/>
          <w:szCs w:val="22"/>
          <w:lang w:val="sr-Cyrl-CS"/>
        </w:rPr>
        <w:t>Члан 4</w:t>
      </w:r>
      <w:r w:rsidRPr="00414484">
        <w:rPr>
          <w:rFonts w:ascii="Bookman Old Style" w:hAnsi="Bookman Old Style"/>
          <w:b/>
          <w:i/>
          <w:sz w:val="22"/>
          <w:szCs w:val="22"/>
          <w:lang w:val="sr-Cyrl-CS"/>
        </w:rPr>
        <w:t>.</w:t>
      </w:r>
    </w:p>
    <w:p w:rsidR="004B248A" w:rsidRPr="00B01393" w:rsidRDefault="004B248A" w:rsidP="004B248A">
      <w:pPr>
        <w:pStyle w:val="NoSpacing"/>
        <w:ind w:firstLine="709"/>
        <w:jc w:val="both"/>
        <w:rPr>
          <w:rFonts w:ascii="Bookman Old Style" w:hAnsi="Bookman Old Style"/>
        </w:rPr>
      </w:pPr>
      <w:r w:rsidRPr="00414484">
        <w:rPr>
          <w:rFonts w:ascii="Bookman Old Style" w:hAnsi="Bookman Old Style"/>
          <w:lang w:val="sr-Cyrl-CS"/>
        </w:rPr>
        <w:t>Наручилац</w:t>
      </w:r>
      <w:r>
        <w:rPr>
          <w:rFonts w:ascii="Bookman Old Style" w:hAnsi="Bookman Old Style"/>
          <w:lang w:val="sr-Cyrl-CS"/>
        </w:rPr>
        <w:t xml:space="preserve"> услуге се обавезује</w:t>
      </w:r>
      <w:r w:rsidRPr="00414484">
        <w:rPr>
          <w:rFonts w:ascii="Bookman Old Style" w:hAnsi="Bookman Old Style"/>
          <w:lang w:val="sr-Cyrl-CS"/>
        </w:rPr>
        <w:t xml:space="preserve"> да ће</w:t>
      </w:r>
      <w:r>
        <w:rPr>
          <w:rFonts w:ascii="Bookman Old Style" w:hAnsi="Bookman Old Style"/>
          <w:lang w:val="sr-Cyrl-CS"/>
        </w:rPr>
        <w:t xml:space="preserve"> уговорену цену исплатити након пријема И</w:t>
      </w:r>
      <w:r w:rsidRPr="00414484">
        <w:rPr>
          <w:rFonts w:ascii="Bookman Old Style" w:hAnsi="Bookman Old Style"/>
          <w:lang w:val="sr-Cyrl-CS"/>
        </w:rPr>
        <w:t>звештаја о извршеној ревизији</w:t>
      </w:r>
      <w:r>
        <w:rPr>
          <w:rFonts w:ascii="Bookman Old Style" w:hAnsi="Bookman Old Style"/>
          <w:lang w:val="sr-Cyrl-CS"/>
        </w:rPr>
        <w:t xml:space="preserve">, на текући рачун пружаоца услуге </w:t>
      </w:r>
      <w:r w:rsidRPr="009D0B51">
        <w:rPr>
          <w:rFonts w:ascii="Bookman Old Style" w:hAnsi="Bookman Old Style"/>
          <w:lang w:val="sr-Cyrl-CS"/>
        </w:rPr>
        <w:t xml:space="preserve">у року </w:t>
      </w:r>
      <w:r>
        <w:rPr>
          <w:rFonts w:ascii="Bookman Old Style" w:hAnsi="Bookman Old Style"/>
          <w:lang w:val="sr-Cyrl-CS"/>
        </w:rPr>
        <w:t>не дужи од 45 дана</w:t>
      </w:r>
      <w:r w:rsidRPr="009D0B51">
        <w:rPr>
          <w:rFonts w:ascii="Bookman Old Style" w:hAnsi="Bookman Old Style"/>
          <w:lang w:val="sr-Cyrl-CS"/>
        </w:rPr>
        <w:t xml:space="preserve"> од дан</w:t>
      </w:r>
      <w:r>
        <w:rPr>
          <w:rFonts w:ascii="Bookman Old Style" w:hAnsi="Bookman Old Style"/>
          <w:lang w:val="sr-Cyrl-CS"/>
        </w:rPr>
        <w:t xml:space="preserve">а пријема исправног рачуна </w:t>
      </w:r>
      <w:r w:rsidRPr="00B01393">
        <w:rPr>
          <w:rFonts w:ascii="Bookman Old Style" w:hAnsi="Bookman Old Style" w:cs="Arial"/>
        </w:rPr>
        <w:t>у седиште наручиоца</w:t>
      </w:r>
      <w:r w:rsidRPr="00B01393">
        <w:rPr>
          <w:rFonts w:ascii="Bookman Old Style" w:hAnsi="Bookman Old Style"/>
        </w:rPr>
        <w:t xml:space="preserve">,   </w:t>
      </w:r>
      <w:r w:rsidRPr="00B01393">
        <w:rPr>
          <w:rFonts w:ascii="Bookman Old Style" w:hAnsi="Bookman Old Style" w:cs="Calibri"/>
          <w:iCs/>
          <w:lang w:val="ru-RU"/>
        </w:rPr>
        <w:t xml:space="preserve">у складу са </w:t>
      </w:r>
      <w:r w:rsidRPr="00B01393">
        <w:rPr>
          <w:rFonts w:ascii="Bookman Old Style" w:hAnsi="Bookman Old Style" w:cs="Calibri"/>
        </w:rPr>
        <w:t xml:space="preserve">Законом о роковима измирења новчаних обавеза у комерцијалним трансакцијама </w:t>
      </w:r>
      <w:r w:rsidRPr="00B01393">
        <w:rPr>
          <w:rFonts w:ascii="Bookman Old Style" w:hAnsi="Bookman Old Style"/>
          <w:iCs/>
          <w:lang w:val="ru-RU"/>
        </w:rPr>
        <w:t>(„</w:t>
      </w:r>
      <w:r w:rsidRPr="00B01393">
        <w:rPr>
          <w:rFonts w:ascii="Bookman Old Style" w:hAnsi="Bookman Old Style"/>
          <w:iCs/>
          <w:lang w:val="sr-Cyrl-CS"/>
        </w:rPr>
        <w:t>Службени гласник РС”, бр. 119/12, 68/15, 113/2017, 91/2019, 44/2021- др. закон, 130/2021, 129/2021 – др. закон и 138/2022</w:t>
      </w:r>
      <w:r w:rsidRPr="00B01393">
        <w:rPr>
          <w:rFonts w:ascii="Bookman Old Style" w:hAnsi="Bookman Old Style"/>
          <w:iCs/>
          <w:lang w:val="ru-RU"/>
        </w:rPr>
        <w:t xml:space="preserve">), </w:t>
      </w:r>
      <w:r w:rsidRPr="00B01393">
        <w:rPr>
          <w:rFonts w:ascii="Bookman Old Style" w:hAnsi="Bookman Old Style"/>
          <w:bCs/>
          <w:iCs/>
        </w:rPr>
        <w:t>Законом о електронском фактурисању („Сл. Гласник РС“, бр. 44/2021, 129/2021, 138/2022 и 92/2023) и Правилником о елементима електронске фактуре, форми и начину доставе пратеће и друге документације кроз систем електронских фактура, начину и поступку електронског евидентирања обрачуна ПДВ у систему електронских фактура и начину примене стандарда електронског фактурисања („Сл. Гласник РС“, бр. 69/2021,132/2021 и 46/2022)</w:t>
      </w:r>
      <w:r w:rsidRPr="00B01393">
        <w:rPr>
          <w:rFonts w:ascii="Bookman Old Style" w:hAnsi="Bookman Old Style"/>
          <w:lang w:val="ru-RU"/>
        </w:rPr>
        <w:t>.</w:t>
      </w:r>
    </w:p>
    <w:p w:rsidR="004B248A" w:rsidRDefault="004B248A" w:rsidP="004B248A">
      <w:pPr>
        <w:pStyle w:val="NoSpacing"/>
        <w:ind w:firstLine="709"/>
        <w:jc w:val="both"/>
        <w:rPr>
          <w:rFonts w:ascii="Bookman Old Style" w:hAnsi="Bookman Old Style"/>
        </w:rPr>
      </w:pPr>
      <w:r w:rsidRPr="00B01393">
        <w:rPr>
          <w:rFonts w:ascii="Bookman Old Style" w:hAnsi="Bookman Old Style"/>
        </w:rPr>
        <w:t xml:space="preserve">Исправан рачун-фактура  </w:t>
      </w:r>
      <w:r>
        <w:rPr>
          <w:rFonts w:ascii="Bookman Old Style" w:hAnsi="Bookman Old Style"/>
        </w:rPr>
        <w:t>мора бити претходно регистрован</w:t>
      </w:r>
      <w:r w:rsidRPr="00B01393">
        <w:rPr>
          <w:rFonts w:ascii="Bookman Old Style" w:hAnsi="Bookman Old Style"/>
        </w:rPr>
        <w:t xml:space="preserve"> у систему  Е-фактура у Централном регистру фактура који води Управа за трезор </w:t>
      </w:r>
      <w:r w:rsidRPr="00B01393">
        <w:rPr>
          <w:rFonts w:ascii="Bookman Old Style" w:hAnsi="Bookman Old Style"/>
          <w:b/>
          <w:color w:val="C00000"/>
          <w:highlight w:val="yellow"/>
        </w:rPr>
        <w:t>јбкјс</w:t>
      </w:r>
      <w:r w:rsidRPr="00B01393">
        <w:rPr>
          <w:rFonts w:ascii="Bookman Old Style" w:hAnsi="Bookman Old Style"/>
          <w:b/>
          <w:color w:val="C00000"/>
        </w:rPr>
        <w:t xml:space="preserve"> </w:t>
      </w:r>
      <w:r w:rsidRPr="00B01393">
        <w:rPr>
          <w:rFonts w:ascii="Bookman Old Style" w:hAnsi="Bookman Old Style"/>
          <w:b/>
          <w:color w:val="C00000"/>
          <w:highlight w:val="yellow"/>
        </w:rPr>
        <w:t>06126</w:t>
      </w:r>
      <w:r>
        <w:rPr>
          <w:rFonts w:ascii="Bookman Old Style" w:hAnsi="Bookman Old Style"/>
        </w:rPr>
        <w:t xml:space="preserve"> и у року од 10 дана достављен</w:t>
      </w:r>
      <w:r w:rsidRPr="00B01393">
        <w:rPr>
          <w:rFonts w:ascii="Bookman Old Style" w:hAnsi="Bookman Old Style"/>
        </w:rPr>
        <w:t xml:space="preserve"> Наручиоцу са инструкцијом за плаћање. </w:t>
      </w:r>
    </w:p>
    <w:p w:rsidR="004B248A" w:rsidRPr="00236A31" w:rsidRDefault="004B248A" w:rsidP="004B248A">
      <w:pPr>
        <w:jc w:val="center"/>
        <w:rPr>
          <w:rFonts w:ascii="Bookman Old Style" w:hAnsi="Bookman Old Style"/>
          <w:b/>
          <w:i/>
          <w:color w:val="C00000"/>
          <w:sz w:val="10"/>
          <w:szCs w:val="10"/>
        </w:rPr>
      </w:pPr>
    </w:p>
    <w:p w:rsidR="004B248A" w:rsidRPr="000D3A95" w:rsidRDefault="004B248A" w:rsidP="004B248A">
      <w:pPr>
        <w:jc w:val="center"/>
        <w:rPr>
          <w:rFonts w:ascii="Bookman Old Style" w:hAnsi="Bookman Old Style"/>
          <w:b/>
          <w:i/>
          <w:color w:val="C00000"/>
          <w:sz w:val="22"/>
          <w:szCs w:val="22"/>
          <w:lang w:val="sr-Cyrl-RS"/>
        </w:rPr>
      </w:pPr>
      <w:proofErr w:type="spellStart"/>
      <w:r w:rsidRPr="000D3A95">
        <w:rPr>
          <w:rFonts w:ascii="Bookman Old Style" w:hAnsi="Bookman Old Style"/>
          <w:b/>
          <w:i/>
          <w:color w:val="C00000"/>
          <w:sz w:val="22"/>
          <w:szCs w:val="22"/>
        </w:rPr>
        <w:t>Обавеза</w:t>
      </w:r>
      <w:proofErr w:type="spellEnd"/>
      <w:r w:rsidRPr="000D3A95">
        <w:rPr>
          <w:rFonts w:ascii="Bookman Old Style" w:hAnsi="Bookman Old Style"/>
          <w:b/>
          <w:i/>
          <w:color w:val="C00000"/>
          <w:sz w:val="22"/>
          <w:szCs w:val="22"/>
        </w:rPr>
        <w:t xml:space="preserve"> </w:t>
      </w:r>
      <w:proofErr w:type="gramStart"/>
      <w:r w:rsidRPr="000D3A95">
        <w:rPr>
          <w:rFonts w:ascii="Bookman Old Style" w:hAnsi="Bookman Old Style"/>
          <w:b/>
          <w:i/>
          <w:color w:val="C00000"/>
          <w:sz w:val="22"/>
          <w:szCs w:val="22"/>
          <w:lang w:val="sr-Cyrl-RS"/>
        </w:rPr>
        <w:t>наручиоца  услуге</w:t>
      </w:r>
      <w:proofErr w:type="gramEnd"/>
    </w:p>
    <w:p w:rsidR="004B248A" w:rsidRPr="002C1EAD" w:rsidRDefault="004B248A" w:rsidP="004B248A">
      <w:pPr>
        <w:jc w:val="center"/>
        <w:rPr>
          <w:rFonts w:ascii="Bookman Old Style" w:hAnsi="Bookman Old Style"/>
          <w:b/>
          <w:i/>
          <w:sz w:val="22"/>
          <w:szCs w:val="22"/>
          <w:lang w:val="sr-Cyrl-CS"/>
        </w:rPr>
      </w:pPr>
      <w:r>
        <w:rPr>
          <w:rFonts w:ascii="Bookman Old Style" w:hAnsi="Bookman Old Style"/>
          <w:b/>
          <w:i/>
          <w:sz w:val="22"/>
          <w:szCs w:val="22"/>
          <w:lang w:val="sr-Cyrl-CS"/>
        </w:rPr>
        <w:t>Члан 5</w:t>
      </w:r>
      <w:r w:rsidRPr="002C1EAD">
        <w:rPr>
          <w:rFonts w:ascii="Bookman Old Style" w:hAnsi="Bookman Old Style"/>
          <w:b/>
          <w:i/>
          <w:sz w:val="22"/>
          <w:szCs w:val="22"/>
          <w:lang w:val="sr-Cyrl-CS"/>
        </w:rPr>
        <w:t>.</w:t>
      </w:r>
    </w:p>
    <w:p w:rsidR="004B248A" w:rsidRPr="00E23B25" w:rsidRDefault="004B248A" w:rsidP="004B248A">
      <w:pPr>
        <w:ind w:firstLine="709"/>
        <w:jc w:val="both"/>
        <w:rPr>
          <w:rFonts w:ascii="Bookman Old Style" w:hAnsi="Bookman Old Style"/>
          <w:sz w:val="22"/>
          <w:szCs w:val="22"/>
        </w:rPr>
      </w:pPr>
      <w:r w:rsidRPr="00E23B25">
        <w:rPr>
          <w:rFonts w:ascii="Bookman Old Style" w:hAnsi="Bookman Old Style"/>
          <w:sz w:val="22"/>
          <w:szCs w:val="22"/>
          <w:lang w:val="sr-Cyrl-CS"/>
        </w:rPr>
        <w:t>У ци</w:t>
      </w:r>
      <w:r>
        <w:rPr>
          <w:rFonts w:ascii="Bookman Old Style" w:hAnsi="Bookman Old Style"/>
          <w:sz w:val="22"/>
          <w:szCs w:val="22"/>
          <w:lang w:val="sr-Cyrl-CS"/>
        </w:rPr>
        <w:t>љу реализације услуге из члана 1</w:t>
      </w:r>
      <w:r w:rsidRPr="00E23B25">
        <w:rPr>
          <w:rFonts w:ascii="Bookman Old Style" w:hAnsi="Bookman Old Style"/>
          <w:sz w:val="22"/>
          <w:szCs w:val="22"/>
          <w:lang w:val="sr-Cyrl-CS"/>
        </w:rPr>
        <w:t>. овог уговора Наручилац</w:t>
      </w:r>
      <w:r>
        <w:rPr>
          <w:rFonts w:ascii="Bookman Old Style" w:hAnsi="Bookman Old Style"/>
          <w:sz w:val="22"/>
          <w:szCs w:val="22"/>
          <w:lang w:val="sr-Cyrl-CS"/>
        </w:rPr>
        <w:t xml:space="preserve"> услуге</w:t>
      </w:r>
      <w:r w:rsidRPr="00E23B25">
        <w:rPr>
          <w:rFonts w:ascii="Bookman Old Style" w:hAnsi="Bookman Old Style"/>
          <w:sz w:val="22"/>
          <w:szCs w:val="22"/>
          <w:lang w:val="sr-Cyrl-CS"/>
        </w:rPr>
        <w:t xml:space="preserve"> се обавезује да сходно одредбама Закона о </w:t>
      </w:r>
      <w:proofErr w:type="spellStart"/>
      <w:r w:rsidRPr="00E23B25">
        <w:rPr>
          <w:rFonts w:ascii="Bookman Old Style" w:hAnsi="Bookman Old Style"/>
          <w:sz w:val="22"/>
          <w:szCs w:val="22"/>
        </w:rPr>
        <w:t>буџетском</w:t>
      </w:r>
      <w:proofErr w:type="spellEnd"/>
      <w:r w:rsidRPr="00E23B25">
        <w:rPr>
          <w:rFonts w:ascii="Bookman Old Style" w:hAnsi="Bookman Old Style"/>
          <w:sz w:val="22"/>
          <w:szCs w:val="22"/>
        </w:rPr>
        <w:t xml:space="preserve"> </w:t>
      </w:r>
      <w:proofErr w:type="spellStart"/>
      <w:r w:rsidRPr="00E23B25">
        <w:rPr>
          <w:rFonts w:ascii="Bookman Old Style" w:hAnsi="Bookman Old Style"/>
          <w:sz w:val="22"/>
          <w:szCs w:val="22"/>
        </w:rPr>
        <w:t>систему</w:t>
      </w:r>
      <w:proofErr w:type="spellEnd"/>
      <w:r w:rsidRPr="00E23B25">
        <w:rPr>
          <w:rFonts w:ascii="Bookman Old Style" w:hAnsi="Bookman Old Style"/>
          <w:sz w:val="22"/>
          <w:szCs w:val="22"/>
        </w:rPr>
        <w:t>,</w:t>
      </w:r>
      <w:r w:rsidRPr="00E23B25">
        <w:rPr>
          <w:rFonts w:ascii="Bookman Old Style" w:hAnsi="Bookman Old Style"/>
          <w:sz w:val="22"/>
          <w:szCs w:val="22"/>
          <w:lang w:val="sr-Cyrl-CS"/>
        </w:rPr>
        <w:t xml:space="preserve"> Закона</w:t>
      </w:r>
      <w:r>
        <w:rPr>
          <w:rFonts w:ascii="Bookman Old Style" w:hAnsi="Bookman Old Style"/>
          <w:sz w:val="22"/>
          <w:szCs w:val="22"/>
          <w:lang w:val="sr-Cyrl-CS"/>
        </w:rPr>
        <w:t xml:space="preserve"> о рачуноводству и </w:t>
      </w:r>
      <w:r w:rsidRPr="00E23B25">
        <w:rPr>
          <w:rFonts w:ascii="Bookman Old Style" w:hAnsi="Bookman Old Style"/>
          <w:sz w:val="22"/>
          <w:szCs w:val="22"/>
          <w:lang w:val="sr-Cyrl-CS"/>
        </w:rPr>
        <w:t>ревизији</w:t>
      </w:r>
      <w:r w:rsidRPr="00E23B25">
        <w:rPr>
          <w:rFonts w:ascii="Bookman Old Style" w:hAnsi="Bookman Old Style"/>
          <w:sz w:val="22"/>
          <w:szCs w:val="22"/>
        </w:rPr>
        <w:t>,</w:t>
      </w:r>
      <w:r>
        <w:rPr>
          <w:rFonts w:ascii="Bookman Old Style" w:hAnsi="Bookman Old Style"/>
          <w:sz w:val="22"/>
          <w:szCs w:val="22"/>
          <w:lang w:val="sr-Cyrl-RS"/>
        </w:rPr>
        <w:t xml:space="preserve"> Уредбом о буџетском рачуноводству</w:t>
      </w:r>
      <w:r w:rsidRPr="00E23B25">
        <w:rPr>
          <w:rFonts w:ascii="Bookman Old Style" w:hAnsi="Bookman Old Style"/>
          <w:sz w:val="22"/>
          <w:szCs w:val="22"/>
          <w:lang w:val="sr-Cyrl-CS"/>
        </w:rPr>
        <w:t>, П</w:t>
      </w:r>
      <w:r>
        <w:rPr>
          <w:rFonts w:ascii="Bookman Old Style" w:hAnsi="Bookman Old Style"/>
          <w:sz w:val="22"/>
          <w:szCs w:val="22"/>
          <w:lang w:val="sr-Cyrl-CS"/>
        </w:rPr>
        <w:t xml:space="preserve">ружаоцу услуге </w:t>
      </w:r>
      <w:r w:rsidRPr="00E23B25">
        <w:rPr>
          <w:rFonts w:ascii="Bookman Old Style" w:hAnsi="Bookman Old Style"/>
          <w:sz w:val="22"/>
          <w:szCs w:val="22"/>
          <w:lang w:val="sr-Cyrl-CS"/>
        </w:rPr>
        <w:t xml:space="preserve"> обезбеди све потребне услове за обављање овог посла, а нарочито:</w:t>
      </w:r>
    </w:p>
    <w:p w:rsidR="004B248A" w:rsidRPr="00E23B25" w:rsidRDefault="004B248A" w:rsidP="004B248A">
      <w:pPr>
        <w:ind w:firstLine="709"/>
        <w:jc w:val="both"/>
        <w:rPr>
          <w:rFonts w:ascii="Bookman Old Style" w:hAnsi="Bookman Old Style"/>
          <w:sz w:val="22"/>
          <w:szCs w:val="22"/>
        </w:rPr>
      </w:pPr>
      <w:r w:rsidRPr="00E23B25">
        <w:rPr>
          <w:rFonts w:ascii="Bookman Old Style" w:hAnsi="Bookman Old Style"/>
          <w:sz w:val="22"/>
          <w:szCs w:val="22"/>
          <w:lang w:val="sr-Cyrl-CS"/>
        </w:rPr>
        <w:t>- да му учини доступном сву потребну документацију,</w:t>
      </w:r>
    </w:p>
    <w:p w:rsidR="004B248A" w:rsidRPr="00E23B25" w:rsidRDefault="004B248A" w:rsidP="004B248A">
      <w:pPr>
        <w:ind w:firstLine="709"/>
        <w:jc w:val="both"/>
        <w:rPr>
          <w:rFonts w:ascii="Bookman Old Style" w:hAnsi="Bookman Old Style"/>
          <w:sz w:val="22"/>
          <w:szCs w:val="22"/>
        </w:rPr>
      </w:pPr>
      <w:r w:rsidRPr="00E23B25">
        <w:rPr>
          <w:rFonts w:ascii="Bookman Old Style" w:hAnsi="Bookman Old Style"/>
          <w:sz w:val="22"/>
          <w:szCs w:val="22"/>
          <w:lang w:val="sr-Cyrl-CS"/>
        </w:rPr>
        <w:t>- да стручним лицима П</w:t>
      </w:r>
      <w:r>
        <w:rPr>
          <w:rFonts w:ascii="Bookman Old Style" w:hAnsi="Bookman Old Style"/>
          <w:sz w:val="22"/>
          <w:szCs w:val="22"/>
          <w:lang w:val="sr-Cyrl-CS"/>
        </w:rPr>
        <w:t>ружаоца услуге</w:t>
      </w:r>
      <w:r w:rsidRPr="00E23B25">
        <w:rPr>
          <w:rFonts w:ascii="Bookman Old Style" w:hAnsi="Bookman Old Style"/>
          <w:sz w:val="22"/>
          <w:szCs w:val="22"/>
          <w:lang w:val="sr-Cyrl-CS"/>
        </w:rPr>
        <w:t xml:space="preserve"> омогући лични увид у имовину, пословне књиге и другу документацију,</w:t>
      </w:r>
    </w:p>
    <w:p w:rsidR="004B248A" w:rsidRPr="00E23B25" w:rsidRDefault="004B248A" w:rsidP="004B248A">
      <w:pPr>
        <w:ind w:firstLine="709"/>
        <w:jc w:val="both"/>
        <w:rPr>
          <w:rFonts w:ascii="Bookman Old Style" w:hAnsi="Bookman Old Style"/>
          <w:sz w:val="22"/>
          <w:szCs w:val="22"/>
        </w:rPr>
      </w:pPr>
      <w:r w:rsidRPr="00E23B25">
        <w:rPr>
          <w:rFonts w:ascii="Bookman Old Style" w:hAnsi="Bookman Old Style"/>
          <w:sz w:val="22"/>
          <w:szCs w:val="22"/>
          <w:lang w:val="sr-Cyrl-CS"/>
        </w:rPr>
        <w:t>- да именује одговорно лице за комуникацију, ко</w:t>
      </w:r>
      <w:r>
        <w:rPr>
          <w:rFonts w:ascii="Bookman Old Style" w:hAnsi="Bookman Old Style"/>
          <w:sz w:val="22"/>
          <w:szCs w:val="22"/>
          <w:lang w:val="sr-Cyrl-CS"/>
        </w:rPr>
        <w:t>о</w:t>
      </w:r>
      <w:r w:rsidRPr="00E23B25">
        <w:rPr>
          <w:rFonts w:ascii="Bookman Old Style" w:hAnsi="Bookman Old Style"/>
          <w:sz w:val="22"/>
          <w:szCs w:val="22"/>
          <w:lang w:val="sr-Cyrl-CS"/>
        </w:rPr>
        <w:t>рдинацију и пружање информација стручним  лицима П</w:t>
      </w:r>
      <w:r>
        <w:rPr>
          <w:rFonts w:ascii="Bookman Old Style" w:hAnsi="Bookman Old Style"/>
          <w:sz w:val="22"/>
          <w:szCs w:val="22"/>
          <w:lang w:val="sr-Cyrl-CS"/>
        </w:rPr>
        <w:t>ружаоца услуге</w:t>
      </w:r>
      <w:r w:rsidRPr="00E23B25">
        <w:rPr>
          <w:rFonts w:ascii="Bookman Old Style" w:hAnsi="Bookman Old Style"/>
          <w:sz w:val="22"/>
          <w:szCs w:val="22"/>
          <w:lang w:val="sr-Cyrl-CS"/>
        </w:rPr>
        <w:t>,</w:t>
      </w:r>
    </w:p>
    <w:p w:rsidR="004B248A" w:rsidRPr="00E23B25" w:rsidRDefault="004B248A" w:rsidP="004B248A">
      <w:pPr>
        <w:ind w:firstLine="709"/>
        <w:jc w:val="both"/>
        <w:rPr>
          <w:rFonts w:ascii="Bookman Old Style" w:hAnsi="Bookman Old Style"/>
          <w:sz w:val="22"/>
          <w:szCs w:val="22"/>
        </w:rPr>
      </w:pPr>
      <w:r w:rsidRPr="00E23B25">
        <w:rPr>
          <w:rFonts w:ascii="Bookman Old Style" w:hAnsi="Bookman Old Style"/>
          <w:sz w:val="22"/>
          <w:szCs w:val="22"/>
          <w:lang w:val="sr-Cyrl-CS"/>
        </w:rPr>
        <w:lastRenderedPageBreak/>
        <w:t>- да стави на располагање стручним лицима П</w:t>
      </w:r>
      <w:r>
        <w:rPr>
          <w:rFonts w:ascii="Bookman Old Style" w:hAnsi="Bookman Old Style"/>
          <w:sz w:val="22"/>
          <w:szCs w:val="22"/>
          <w:lang w:val="sr-Cyrl-CS"/>
        </w:rPr>
        <w:t>ружаоца услуге</w:t>
      </w:r>
      <w:r w:rsidRPr="00E23B25">
        <w:rPr>
          <w:rFonts w:ascii="Bookman Old Style" w:hAnsi="Bookman Old Style"/>
          <w:sz w:val="22"/>
          <w:szCs w:val="22"/>
          <w:lang w:val="sr-Cyrl-CS"/>
        </w:rPr>
        <w:t xml:space="preserve"> одређену техничку помоћ својих</w:t>
      </w:r>
      <w:r>
        <w:rPr>
          <w:rFonts w:ascii="Bookman Old Style" w:hAnsi="Bookman Old Style"/>
          <w:sz w:val="22"/>
          <w:szCs w:val="22"/>
          <w:lang w:val="sr-Cyrl-CS"/>
        </w:rPr>
        <w:t xml:space="preserve"> </w:t>
      </w:r>
      <w:r w:rsidRPr="00E23B25">
        <w:rPr>
          <w:rFonts w:ascii="Bookman Old Style" w:hAnsi="Bookman Old Style"/>
          <w:sz w:val="22"/>
          <w:szCs w:val="22"/>
          <w:lang w:val="sr-Cyrl-CS"/>
        </w:rPr>
        <w:t>запослених (састављање одређених прегледа и табела, сортирање и систематизовање</w:t>
      </w:r>
      <w:r>
        <w:rPr>
          <w:rFonts w:ascii="Bookman Old Style" w:hAnsi="Bookman Old Style"/>
          <w:sz w:val="22"/>
          <w:szCs w:val="22"/>
          <w:lang w:val="sr-Cyrl-CS"/>
        </w:rPr>
        <w:t xml:space="preserve">  </w:t>
      </w:r>
      <w:r w:rsidRPr="00E23B25">
        <w:rPr>
          <w:rFonts w:ascii="Bookman Old Style" w:hAnsi="Bookman Old Style"/>
          <w:sz w:val="22"/>
          <w:szCs w:val="22"/>
          <w:lang w:val="sr-Cyrl-CS"/>
        </w:rPr>
        <w:t>одређених података у рачунар и сл.),</w:t>
      </w:r>
    </w:p>
    <w:p w:rsidR="004B248A" w:rsidRDefault="004B248A" w:rsidP="004B248A">
      <w:pPr>
        <w:ind w:firstLine="709"/>
        <w:jc w:val="both"/>
        <w:rPr>
          <w:rFonts w:ascii="Bookman Old Style" w:hAnsi="Bookman Old Style"/>
          <w:sz w:val="22"/>
          <w:szCs w:val="22"/>
          <w:lang w:val="sr-Cyrl-CS"/>
        </w:rPr>
      </w:pPr>
      <w:r w:rsidRPr="00E23B25">
        <w:rPr>
          <w:rFonts w:ascii="Bookman Old Style" w:hAnsi="Bookman Old Style"/>
          <w:sz w:val="22"/>
          <w:szCs w:val="22"/>
          <w:lang w:val="sr-Cyrl-CS"/>
        </w:rPr>
        <w:t>- да омогући стручним лицима П</w:t>
      </w:r>
      <w:r>
        <w:rPr>
          <w:rFonts w:ascii="Bookman Old Style" w:hAnsi="Bookman Old Style"/>
          <w:sz w:val="22"/>
          <w:szCs w:val="22"/>
          <w:lang w:val="sr-Cyrl-CS"/>
        </w:rPr>
        <w:t>ружаоца услуге</w:t>
      </w:r>
      <w:r w:rsidRPr="00E23B25">
        <w:rPr>
          <w:rFonts w:ascii="Bookman Old Style" w:hAnsi="Bookman Old Style"/>
          <w:sz w:val="22"/>
          <w:szCs w:val="22"/>
          <w:lang w:val="sr-Cyrl-CS"/>
        </w:rPr>
        <w:t xml:space="preserve"> обављање одређених радњи (фотокопирање, рад на рачунару и сл.).</w:t>
      </w:r>
    </w:p>
    <w:p w:rsidR="004B248A" w:rsidRPr="002C1EAD" w:rsidRDefault="004B248A" w:rsidP="004B248A">
      <w:pPr>
        <w:jc w:val="center"/>
        <w:rPr>
          <w:rFonts w:ascii="Bookman Old Style" w:hAnsi="Bookman Old Style"/>
          <w:b/>
          <w:i/>
          <w:sz w:val="22"/>
          <w:szCs w:val="22"/>
          <w:lang w:val="sr-Cyrl-CS"/>
        </w:rPr>
      </w:pPr>
      <w:r>
        <w:rPr>
          <w:rFonts w:ascii="Bookman Old Style" w:hAnsi="Bookman Old Style"/>
          <w:b/>
          <w:i/>
          <w:sz w:val="22"/>
          <w:szCs w:val="22"/>
          <w:lang w:val="sr-Cyrl-CS"/>
        </w:rPr>
        <w:t>Члан 6</w:t>
      </w:r>
      <w:r w:rsidRPr="002C1EAD">
        <w:rPr>
          <w:rFonts w:ascii="Bookman Old Style" w:hAnsi="Bookman Old Style"/>
          <w:b/>
          <w:i/>
          <w:sz w:val="22"/>
          <w:szCs w:val="22"/>
          <w:lang w:val="sr-Cyrl-CS"/>
        </w:rPr>
        <w:t>.</w:t>
      </w:r>
    </w:p>
    <w:p w:rsidR="004B248A" w:rsidRPr="00E23B25" w:rsidRDefault="004B248A" w:rsidP="004B248A">
      <w:pPr>
        <w:ind w:firstLine="708"/>
        <w:jc w:val="both"/>
        <w:rPr>
          <w:rFonts w:ascii="Bookman Old Style" w:hAnsi="Bookman Old Style"/>
          <w:sz w:val="22"/>
          <w:szCs w:val="22"/>
          <w:lang w:val="sr-Cyrl-CS"/>
        </w:rPr>
      </w:pPr>
      <w:r w:rsidRPr="00E23B25">
        <w:rPr>
          <w:rFonts w:ascii="Bookman Old Style" w:hAnsi="Bookman Old Style"/>
          <w:sz w:val="22"/>
          <w:szCs w:val="22"/>
          <w:lang w:val="sr-Cyrl-CS"/>
        </w:rPr>
        <w:t>Наручилац</w:t>
      </w:r>
      <w:r>
        <w:rPr>
          <w:rFonts w:ascii="Bookman Old Style" w:hAnsi="Bookman Old Style"/>
          <w:sz w:val="22"/>
          <w:szCs w:val="22"/>
          <w:lang w:val="sr-Cyrl-CS"/>
        </w:rPr>
        <w:t xml:space="preserve"> услуга</w:t>
      </w:r>
      <w:r w:rsidRPr="00E23B25">
        <w:rPr>
          <w:rFonts w:ascii="Bookman Old Style" w:hAnsi="Bookman Old Style"/>
          <w:sz w:val="22"/>
          <w:szCs w:val="22"/>
          <w:lang w:val="sr-Cyrl-CS"/>
        </w:rPr>
        <w:t xml:space="preserve"> је одговоран за тачност и свеобухватност свих података и документације које ставља на увид стручним лицима П</w:t>
      </w:r>
      <w:r>
        <w:rPr>
          <w:rFonts w:ascii="Bookman Old Style" w:hAnsi="Bookman Old Style"/>
          <w:sz w:val="22"/>
          <w:szCs w:val="22"/>
          <w:lang w:val="sr-Cyrl-CS"/>
        </w:rPr>
        <w:t>ружаоца услуге</w:t>
      </w:r>
      <w:r w:rsidRPr="00E23B25">
        <w:rPr>
          <w:rFonts w:ascii="Bookman Old Style" w:hAnsi="Bookman Old Style"/>
          <w:sz w:val="22"/>
          <w:szCs w:val="22"/>
          <w:lang w:val="sr-Cyrl-CS"/>
        </w:rPr>
        <w:t>, а сноси и све последице уколико не стави на увид сву релевантну документацију или информације, или да нетачне или некомплетне податке.</w:t>
      </w:r>
    </w:p>
    <w:p w:rsidR="004B248A" w:rsidRPr="00B02833" w:rsidRDefault="004B248A" w:rsidP="004B248A">
      <w:pPr>
        <w:rPr>
          <w:rFonts w:ascii="Bookman Old Style" w:hAnsi="Bookman Old Style"/>
          <w:sz w:val="10"/>
          <w:szCs w:val="10"/>
          <w:lang w:val="sr-Cyrl-CS"/>
        </w:rPr>
      </w:pPr>
    </w:p>
    <w:p w:rsidR="004B248A" w:rsidRPr="00061F8B" w:rsidRDefault="004B248A" w:rsidP="004B248A">
      <w:pPr>
        <w:jc w:val="center"/>
        <w:rPr>
          <w:rFonts w:ascii="Bookman Old Style" w:hAnsi="Bookman Old Style"/>
          <w:b/>
          <w:i/>
          <w:color w:val="C00000"/>
          <w:sz w:val="22"/>
          <w:szCs w:val="22"/>
          <w:lang w:val="sr-Cyrl-RS"/>
        </w:rPr>
      </w:pPr>
      <w:proofErr w:type="spellStart"/>
      <w:r w:rsidRPr="00061F8B">
        <w:rPr>
          <w:rFonts w:ascii="Bookman Old Style" w:hAnsi="Bookman Old Style"/>
          <w:b/>
          <w:i/>
          <w:color w:val="C00000"/>
          <w:sz w:val="22"/>
          <w:szCs w:val="22"/>
        </w:rPr>
        <w:t>Обавеза</w:t>
      </w:r>
      <w:proofErr w:type="spellEnd"/>
      <w:r w:rsidRPr="00061F8B">
        <w:rPr>
          <w:rFonts w:ascii="Bookman Old Style" w:hAnsi="Bookman Old Style"/>
          <w:b/>
          <w:i/>
          <w:color w:val="C00000"/>
          <w:sz w:val="22"/>
          <w:szCs w:val="22"/>
        </w:rPr>
        <w:t xml:space="preserve"> </w:t>
      </w:r>
      <w:proofErr w:type="gramStart"/>
      <w:r w:rsidRPr="00061F8B">
        <w:rPr>
          <w:rFonts w:ascii="Bookman Old Style" w:hAnsi="Bookman Old Style"/>
          <w:b/>
          <w:i/>
          <w:color w:val="C00000"/>
          <w:sz w:val="22"/>
          <w:szCs w:val="22"/>
          <w:lang w:val="sr-Cyrl-RS"/>
        </w:rPr>
        <w:t>пружаоца  услуге</w:t>
      </w:r>
      <w:proofErr w:type="gramEnd"/>
    </w:p>
    <w:p w:rsidR="004B248A" w:rsidRPr="002C1EAD" w:rsidRDefault="004B248A" w:rsidP="004B248A">
      <w:pPr>
        <w:jc w:val="center"/>
        <w:rPr>
          <w:rFonts w:ascii="Bookman Old Style" w:hAnsi="Bookman Old Style"/>
          <w:b/>
          <w:i/>
          <w:sz w:val="22"/>
          <w:szCs w:val="22"/>
          <w:lang w:val="sr-Cyrl-CS"/>
        </w:rPr>
      </w:pPr>
      <w:r>
        <w:rPr>
          <w:rFonts w:ascii="Bookman Old Style" w:hAnsi="Bookman Old Style"/>
          <w:b/>
          <w:i/>
          <w:sz w:val="22"/>
          <w:szCs w:val="22"/>
          <w:lang w:val="sr-Cyrl-CS"/>
        </w:rPr>
        <w:t>Члан 7</w:t>
      </w:r>
      <w:r w:rsidRPr="002C1EAD">
        <w:rPr>
          <w:rFonts w:ascii="Bookman Old Style" w:hAnsi="Bookman Old Style"/>
          <w:b/>
          <w:i/>
          <w:sz w:val="22"/>
          <w:szCs w:val="22"/>
          <w:lang w:val="sr-Cyrl-CS"/>
        </w:rPr>
        <w:t>.</w:t>
      </w:r>
    </w:p>
    <w:p w:rsidR="004B248A" w:rsidRDefault="004B248A" w:rsidP="004B248A">
      <w:pPr>
        <w:ind w:firstLine="709"/>
        <w:jc w:val="both"/>
        <w:rPr>
          <w:rFonts w:ascii="Bookman Old Style" w:hAnsi="Bookman Old Style"/>
          <w:sz w:val="22"/>
          <w:szCs w:val="22"/>
          <w:lang w:val="sr-Cyrl-CS"/>
        </w:rPr>
      </w:pPr>
      <w:r w:rsidRPr="00414484">
        <w:rPr>
          <w:rFonts w:ascii="Bookman Old Style" w:hAnsi="Bookman Old Style"/>
          <w:sz w:val="22"/>
          <w:szCs w:val="22"/>
          <w:lang w:val="sr-Cyrl-CS"/>
        </w:rPr>
        <w:t>Послови ревизије вршиће се на основу документације, фактичких стања, књиговодствених и билансних података за 20</w:t>
      </w:r>
      <w:r w:rsidR="003633A3">
        <w:rPr>
          <w:rFonts w:ascii="Bookman Old Style" w:hAnsi="Bookman Old Style"/>
          <w:sz w:val="22"/>
          <w:szCs w:val="22"/>
          <w:lang w:val="sr-Cyrl-CS"/>
        </w:rPr>
        <w:t>24</w:t>
      </w:r>
      <w:r w:rsidRPr="00414484">
        <w:rPr>
          <w:rFonts w:ascii="Bookman Old Style" w:hAnsi="Bookman Old Style"/>
          <w:sz w:val="22"/>
          <w:szCs w:val="22"/>
          <w:lang w:val="sr-Cyrl-CS"/>
        </w:rPr>
        <w:t>. годину, али ће се у одређеним случајевима користити документ</w:t>
      </w:r>
      <w:r>
        <w:rPr>
          <w:rFonts w:ascii="Bookman Old Style" w:hAnsi="Bookman Old Style"/>
          <w:sz w:val="22"/>
          <w:szCs w:val="22"/>
          <w:lang w:val="sr-Cyrl-CS"/>
        </w:rPr>
        <w:t>ација и из ранијих периода</w:t>
      </w:r>
      <w:r w:rsidRPr="00414484">
        <w:rPr>
          <w:rFonts w:ascii="Bookman Old Style" w:hAnsi="Bookman Old Style"/>
          <w:sz w:val="22"/>
          <w:szCs w:val="22"/>
          <w:lang w:val="sr-Cyrl-CS"/>
        </w:rPr>
        <w:t xml:space="preserve"> у циљу сагледавања реалности исказаног стања у билансима за 20</w:t>
      </w:r>
      <w:r>
        <w:rPr>
          <w:rFonts w:ascii="Bookman Old Style" w:hAnsi="Bookman Old Style"/>
          <w:sz w:val="22"/>
          <w:szCs w:val="22"/>
          <w:lang w:val="sr-Cyrl-CS"/>
        </w:rPr>
        <w:t>23</w:t>
      </w:r>
      <w:r w:rsidRPr="00414484">
        <w:rPr>
          <w:rFonts w:ascii="Bookman Old Style" w:hAnsi="Bookman Old Style"/>
          <w:sz w:val="22"/>
          <w:szCs w:val="22"/>
          <w:lang w:val="sr-Cyrl-CS"/>
        </w:rPr>
        <w:t xml:space="preserve">. годину. </w:t>
      </w:r>
    </w:p>
    <w:p w:rsidR="004B248A" w:rsidRPr="002C1EAD" w:rsidRDefault="004B248A" w:rsidP="00606F36">
      <w:pPr>
        <w:jc w:val="center"/>
        <w:rPr>
          <w:rFonts w:ascii="Bookman Old Style" w:hAnsi="Bookman Old Style"/>
          <w:b/>
          <w:i/>
          <w:sz w:val="22"/>
          <w:szCs w:val="22"/>
          <w:lang w:val="sr-Cyrl-CS"/>
        </w:rPr>
      </w:pPr>
      <w:r>
        <w:rPr>
          <w:rFonts w:ascii="Bookman Old Style" w:hAnsi="Bookman Old Style"/>
          <w:b/>
          <w:i/>
          <w:sz w:val="22"/>
          <w:szCs w:val="22"/>
          <w:lang w:val="sr-Cyrl-CS"/>
        </w:rPr>
        <w:t>Члан 8</w:t>
      </w:r>
      <w:r w:rsidRPr="002C1EAD">
        <w:rPr>
          <w:rFonts w:ascii="Bookman Old Style" w:hAnsi="Bookman Old Style"/>
          <w:b/>
          <w:i/>
          <w:sz w:val="22"/>
          <w:szCs w:val="22"/>
          <w:lang w:val="sr-Cyrl-CS"/>
        </w:rPr>
        <w:t>.</w:t>
      </w:r>
    </w:p>
    <w:p w:rsidR="004B248A" w:rsidRDefault="004B248A" w:rsidP="004B248A">
      <w:pPr>
        <w:ind w:firstLine="708"/>
        <w:jc w:val="both"/>
        <w:rPr>
          <w:rFonts w:ascii="Bookman Old Style" w:hAnsi="Bookman Old Style"/>
          <w:sz w:val="22"/>
          <w:szCs w:val="22"/>
          <w:lang w:val="sr-Cyrl-CS"/>
        </w:rPr>
      </w:pPr>
      <w:r w:rsidRPr="00414484">
        <w:rPr>
          <w:rFonts w:ascii="Bookman Old Style" w:hAnsi="Bookman Old Style"/>
          <w:sz w:val="22"/>
          <w:szCs w:val="22"/>
          <w:lang w:val="sr-Cyrl-CS"/>
        </w:rPr>
        <w:t xml:space="preserve">Послови ревизије по овом уговору обављаће се на тај начин што ће се у седишту Наручиоца посла прикупити потребне информације и документација, прегледати документација и обавити сви други припремни послови. </w:t>
      </w:r>
    </w:p>
    <w:p w:rsidR="004B248A" w:rsidRPr="00414484" w:rsidRDefault="004B248A" w:rsidP="004B248A">
      <w:pPr>
        <w:ind w:firstLine="708"/>
        <w:jc w:val="both"/>
        <w:rPr>
          <w:rFonts w:ascii="Bookman Old Style" w:hAnsi="Bookman Old Style"/>
          <w:sz w:val="22"/>
          <w:szCs w:val="22"/>
        </w:rPr>
      </w:pPr>
      <w:r w:rsidRPr="00414484">
        <w:rPr>
          <w:rFonts w:ascii="Bookman Old Style" w:hAnsi="Bookman Old Style"/>
          <w:sz w:val="22"/>
          <w:szCs w:val="22"/>
          <w:lang w:val="sr-Cyrl-CS"/>
        </w:rPr>
        <w:t>Након анализа и консултација ревизорск</w:t>
      </w:r>
      <w:r>
        <w:rPr>
          <w:rFonts w:ascii="Bookman Old Style" w:hAnsi="Bookman Old Style"/>
          <w:sz w:val="22"/>
          <w:szCs w:val="22"/>
          <w:lang w:val="sr-Cyrl-CS"/>
        </w:rPr>
        <w:t>ог тима и сарадника, у седишту пружаоца услуге</w:t>
      </w:r>
      <w:r w:rsidRPr="00414484">
        <w:rPr>
          <w:rFonts w:ascii="Bookman Old Style" w:hAnsi="Bookman Old Style"/>
          <w:sz w:val="22"/>
          <w:szCs w:val="22"/>
          <w:lang w:val="sr-Cyrl-CS"/>
        </w:rPr>
        <w:t xml:space="preserve"> наведени подаци ће се обрадити и на основу тога саставити ревизијски извештај, који ће бити достављен на усвајање органима управљања.</w:t>
      </w:r>
    </w:p>
    <w:p w:rsidR="004B248A" w:rsidRPr="00B02833" w:rsidRDefault="004B248A" w:rsidP="004B248A">
      <w:pPr>
        <w:ind w:left="3540" w:firstLine="708"/>
        <w:rPr>
          <w:sz w:val="10"/>
          <w:szCs w:val="10"/>
          <w:lang w:val="sr-Cyrl-CS"/>
        </w:rPr>
      </w:pPr>
    </w:p>
    <w:p w:rsidR="004B248A" w:rsidRPr="002C1EAD" w:rsidRDefault="004B248A" w:rsidP="00B333EB">
      <w:pPr>
        <w:jc w:val="center"/>
        <w:rPr>
          <w:rFonts w:ascii="Bookman Old Style" w:hAnsi="Bookman Old Style"/>
          <w:b/>
          <w:i/>
          <w:sz w:val="22"/>
          <w:szCs w:val="22"/>
          <w:lang w:val="sr-Cyrl-CS"/>
        </w:rPr>
      </w:pPr>
      <w:r>
        <w:rPr>
          <w:rFonts w:ascii="Bookman Old Style" w:hAnsi="Bookman Old Style"/>
          <w:b/>
          <w:i/>
          <w:sz w:val="22"/>
          <w:szCs w:val="22"/>
          <w:lang w:val="sr-Cyrl-CS"/>
        </w:rPr>
        <w:t>Члан 9</w:t>
      </w:r>
      <w:r w:rsidRPr="002C1EAD">
        <w:rPr>
          <w:rFonts w:ascii="Bookman Old Style" w:hAnsi="Bookman Old Style"/>
          <w:b/>
          <w:i/>
          <w:sz w:val="22"/>
          <w:szCs w:val="22"/>
          <w:lang w:val="sr-Cyrl-CS"/>
        </w:rPr>
        <w:t>.</w:t>
      </w:r>
    </w:p>
    <w:p w:rsidR="004B248A" w:rsidRPr="00414484" w:rsidRDefault="004B248A" w:rsidP="004B248A">
      <w:pPr>
        <w:ind w:firstLine="708"/>
        <w:jc w:val="both"/>
        <w:rPr>
          <w:rFonts w:ascii="Bookman Old Style" w:hAnsi="Bookman Old Style"/>
          <w:sz w:val="22"/>
          <w:szCs w:val="22"/>
        </w:rPr>
      </w:pPr>
      <w:r w:rsidRPr="00414484">
        <w:rPr>
          <w:rFonts w:ascii="Bookman Old Style" w:hAnsi="Bookman Old Style"/>
          <w:sz w:val="22"/>
          <w:szCs w:val="22"/>
          <w:lang w:val="sr-Cyrl-CS"/>
        </w:rPr>
        <w:t>П</w:t>
      </w:r>
      <w:r>
        <w:rPr>
          <w:rFonts w:ascii="Bookman Old Style" w:hAnsi="Bookman Old Style"/>
          <w:sz w:val="22"/>
          <w:szCs w:val="22"/>
          <w:lang w:val="sr-Cyrl-CS"/>
        </w:rPr>
        <w:t>ружалац услуга</w:t>
      </w:r>
      <w:r w:rsidRPr="00414484">
        <w:rPr>
          <w:rFonts w:ascii="Bookman Old Style" w:hAnsi="Bookman Old Style"/>
          <w:sz w:val="22"/>
          <w:szCs w:val="22"/>
          <w:lang w:val="sr-Cyrl-CS"/>
        </w:rPr>
        <w:t xml:space="preserve"> се обавезује да ће сва сазнања која стекне током ревизије чувати као пословну тајну и да их неће користити ни у какве друге сврхе, а истовремено гарантује да ће ту пословну тајну чувати и сви његови ревизори и сарадници на ревизији и да их ни они неће користити ни у какве друге сврхе, без сагласности Наручиоца.</w:t>
      </w:r>
    </w:p>
    <w:p w:rsidR="00F25C50" w:rsidRPr="00F25C50" w:rsidRDefault="00F25C50" w:rsidP="00F25C50">
      <w:pPr>
        <w:rPr>
          <w:rFonts w:ascii="Bookman Old Style" w:hAnsi="Bookman Old Style"/>
          <w:b/>
          <w:i/>
          <w:sz w:val="10"/>
          <w:szCs w:val="10"/>
          <w:lang w:val="sr-Cyrl-CS"/>
        </w:rPr>
      </w:pPr>
    </w:p>
    <w:p w:rsidR="004B248A" w:rsidRPr="002C1EAD" w:rsidRDefault="004B248A" w:rsidP="004B248A">
      <w:pPr>
        <w:jc w:val="center"/>
        <w:rPr>
          <w:rFonts w:ascii="Bookman Old Style" w:hAnsi="Bookman Old Style"/>
          <w:b/>
          <w:i/>
          <w:sz w:val="22"/>
          <w:szCs w:val="22"/>
          <w:lang w:val="sr-Cyrl-CS"/>
        </w:rPr>
      </w:pPr>
      <w:r>
        <w:rPr>
          <w:rFonts w:ascii="Bookman Old Style" w:hAnsi="Bookman Old Style"/>
          <w:b/>
          <w:i/>
          <w:sz w:val="22"/>
          <w:szCs w:val="22"/>
          <w:lang w:val="sr-Cyrl-CS"/>
        </w:rPr>
        <w:t>Члан 10</w:t>
      </w:r>
      <w:r w:rsidRPr="002C1EAD">
        <w:rPr>
          <w:rFonts w:ascii="Bookman Old Style" w:hAnsi="Bookman Old Style"/>
          <w:b/>
          <w:i/>
          <w:sz w:val="22"/>
          <w:szCs w:val="22"/>
          <w:lang w:val="sr-Cyrl-CS"/>
        </w:rPr>
        <w:t>.</w:t>
      </w:r>
    </w:p>
    <w:p w:rsidR="004B248A" w:rsidRDefault="004B248A" w:rsidP="004B248A">
      <w:pPr>
        <w:ind w:firstLine="709"/>
        <w:jc w:val="both"/>
        <w:rPr>
          <w:rFonts w:ascii="Bookman Old Style" w:hAnsi="Bookman Old Style"/>
          <w:sz w:val="22"/>
          <w:szCs w:val="22"/>
          <w:lang w:val="sr-Cyrl-CS"/>
        </w:rPr>
      </w:pPr>
      <w:r w:rsidRPr="00414484">
        <w:rPr>
          <w:rFonts w:ascii="Bookman Old Style" w:hAnsi="Bookman Old Style"/>
          <w:sz w:val="22"/>
          <w:szCs w:val="22"/>
          <w:lang w:val="sr-Cyrl-CS"/>
        </w:rPr>
        <w:t>П</w:t>
      </w:r>
      <w:r>
        <w:rPr>
          <w:rFonts w:ascii="Bookman Old Style" w:hAnsi="Bookman Old Style"/>
          <w:sz w:val="22"/>
          <w:szCs w:val="22"/>
          <w:lang w:val="sr-Cyrl-CS"/>
        </w:rPr>
        <w:t>ружалац услуга</w:t>
      </w:r>
      <w:r w:rsidRPr="00414484">
        <w:rPr>
          <w:rFonts w:ascii="Bookman Old Style" w:hAnsi="Bookman Old Style"/>
          <w:sz w:val="22"/>
          <w:szCs w:val="22"/>
          <w:lang w:val="sr-Cyrl-CS"/>
        </w:rPr>
        <w:t xml:space="preserve"> се обавезује да ће након завршетка ревизије завршног рачуна буџета општине предати Наручиоцу извештај о извршеној ревизији. </w:t>
      </w:r>
    </w:p>
    <w:p w:rsidR="004B248A" w:rsidRPr="00414484" w:rsidRDefault="004B248A" w:rsidP="004B248A">
      <w:pPr>
        <w:ind w:firstLine="709"/>
        <w:jc w:val="both"/>
        <w:rPr>
          <w:rFonts w:ascii="Bookman Old Style" w:hAnsi="Bookman Old Style"/>
          <w:sz w:val="22"/>
          <w:szCs w:val="22"/>
        </w:rPr>
      </w:pPr>
      <w:r w:rsidRPr="00414484">
        <w:rPr>
          <w:rFonts w:ascii="Bookman Old Style" w:hAnsi="Bookman Old Style"/>
          <w:sz w:val="22"/>
          <w:szCs w:val="22"/>
          <w:lang w:val="sr-Cyrl-CS"/>
        </w:rPr>
        <w:t xml:space="preserve">Поред извештаја о извршеној ревизији ће доставити и своја запажања и сугестије о битним слабостима у рачуноводственом систему и у систему интерне контроле. </w:t>
      </w:r>
    </w:p>
    <w:p w:rsidR="004B248A" w:rsidRDefault="004B248A" w:rsidP="004B248A">
      <w:pPr>
        <w:ind w:firstLine="709"/>
        <w:jc w:val="both"/>
        <w:rPr>
          <w:rFonts w:ascii="Bookman Old Style" w:hAnsi="Bookman Old Style"/>
          <w:sz w:val="22"/>
          <w:szCs w:val="22"/>
          <w:lang w:val="sr-Cyrl-CS"/>
        </w:rPr>
      </w:pPr>
      <w:r w:rsidRPr="00414484">
        <w:rPr>
          <w:rFonts w:ascii="Bookman Old Style" w:hAnsi="Bookman Old Style"/>
          <w:sz w:val="22"/>
          <w:szCs w:val="22"/>
          <w:lang w:val="sr-Cyrl-CS"/>
        </w:rPr>
        <w:t>П</w:t>
      </w:r>
      <w:r>
        <w:rPr>
          <w:rFonts w:ascii="Bookman Old Style" w:hAnsi="Bookman Old Style"/>
          <w:sz w:val="22"/>
          <w:szCs w:val="22"/>
          <w:lang w:val="sr-Cyrl-CS"/>
        </w:rPr>
        <w:t>ружалац услуга</w:t>
      </w:r>
      <w:r w:rsidRPr="00414484">
        <w:rPr>
          <w:rFonts w:ascii="Bookman Old Style" w:hAnsi="Bookman Old Style"/>
          <w:sz w:val="22"/>
          <w:szCs w:val="22"/>
          <w:lang w:val="sr-Cyrl-CS"/>
        </w:rPr>
        <w:t xml:space="preserve"> се обавезује да стави на располагање своје стручне представнике који ће на захтев Наручиоца присуствовати седници на којој ће органи управљања Наручиоца усвајати извештај о ревизији која је предмет овог уговора. </w:t>
      </w:r>
    </w:p>
    <w:p w:rsidR="004B248A" w:rsidRPr="00414484" w:rsidRDefault="004B248A" w:rsidP="004B248A">
      <w:pPr>
        <w:ind w:firstLine="709"/>
        <w:jc w:val="both"/>
        <w:rPr>
          <w:rFonts w:ascii="Bookman Old Style" w:hAnsi="Bookman Old Style"/>
          <w:sz w:val="22"/>
          <w:szCs w:val="22"/>
        </w:rPr>
      </w:pPr>
      <w:r w:rsidRPr="00414484">
        <w:rPr>
          <w:rFonts w:ascii="Bookman Old Style" w:hAnsi="Bookman Old Style"/>
          <w:sz w:val="22"/>
          <w:szCs w:val="22"/>
          <w:lang w:val="sr-Cyrl-CS"/>
        </w:rPr>
        <w:t>Стручни представници П</w:t>
      </w:r>
      <w:r>
        <w:rPr>
          <w:rFonts w:ascii="Bookman Old Style" w:hAnsi="Bookman Old Style"/>
          <w:sz w:val="22"/>
          <w:szCs w:val="22"/>
          <w:lang w:val="sr-Cyrl-CS"/>
        </w:rPr>
        <w:t>ружаоца услуга</w:t>
      </w:r>
      <w:r w:rsidRPr="00414484">
        <w:rPr>
          <w:rFonts w:ascii="Bookman Old Style" w:hAnsi="Bookman Old Style"/>
          <w:sz w:val="22"/>
          <w:szCs w:val="22"/>
          <w:lang w:val="sr-Cyrl-CS"/>
        </w:rPr>
        <w:t xml:space="preserve"> дужни су да органима управљања Наручиоца дају детаљна усмена или писмена образложења за сва питања која су третирана у наведеном извештају о ревизији.</w:t>
      </w:r>
    </w:p>
    <w:p w:rsidR="004B248A" w:rsidRPr="00B02833" w:rsidRDefault="004B248A" w:rsidP="004B248A">
      <w:pPr>
        <w:jc w:val="center"/>
        <w:rPr>
          <w:rFonts w:ascii="Bookman Old Style" w:hAnsi="Bookman Old Style"/>
          <w:sz w:val="10"/>
          <w:szCs w:val="10"/>
          <w:lang w:val="ru-RU" w:eastAsia="ar-SA"/>
        </w:rPr>
      </w:pPr>
    </w:p>
    <w:p w:rsidR="004B248A" w:rsidRPr="00F13AD9" w:rsidRDefault="00680B90" w:rsidP="004B248A">
      <w:pPr>
        <w:jc w:val="center"/>
        <w:rPr>
          <w:rFonts w:ascii="Bookman Old Style" w:eastAsia="Calibri" w:hAnsi="Bookman Old Style"/>
          <w:b/>
          <w:i/>
          <w:color w:val="C00000"/>
          <w:sz w:val="22"/>
          <w:szCs w:val="22"/>
          <w:lang w:val="sr-Cyrl-RS"/>
        </w:rPr>
      </w:pPr>
      <w:r>
        <w:rPr>
          <w:rFonts w:ascii="Bookman Old Style" w:eastAsia="Calibri" w:hAnsi="Bookman Old Style"/>
          <w:b/>
          <w:i/>
          <w:color w:val="C00000"/>
          <w:sz w:val="22"/>
          <w:szCs w:val="22"/>
          <w:lang w:val="sr-Cyrl-RS"/>
        </w:rPr>
        <w:t>Место и рок пружања услуге</w:t>
      </w:r>
    </w:p>
    <w:p w:rsidR="004B248A" w:rsidRPr="00F13AD9" w:rsidRDefault="004B248A" w:rsidP="004B248A">
      <w:pPr>
        <w:jc w:val="center"/>
        <w:rPr>
          <w:rFonts w:ascii="Bookman Old Style" w:eastAsia="Calibri" w:hAnsi="Bookman Old Style"/>
          <w:b/>
          <w:i/>
          <w:sz w:val="22"/>
          <w:szCs w:val="22"/>
          <w:lang w:val="sr-Latn-CS"/>
        </w:rPr>
      </w:pPr>
      <w:r>
        <w:rPr>
          <w:rFonts w:ascii="Bookman Old Style" w:eastAsia="Calibri" w:hAnsi="Bookman Old Style"/>
          <w:b/>
          <w:i/>
          <w:sz w:val="22"/>
          <w:szCs w:val="22"/>
          <w:lang w:val="sr-Latn-CS"/>
        </w:rPr>
        <w:t>Члан 11</w:t>
      </w:r>
      <w:r w:rsidRPr="00F13AD9">
        <w:rPr>
          <w:rFonts w:ascii="Bookman Old Style" w:eastAsia="Calibri" w:hAnsi="Bookman Old Style"/>
          <w:b/>
          <w:i/>
          <w:sz w:val="22"/>
          <w:szCs w:val="22"/>
          <w:lang w:val="sr-Latn-CS"/>
        </w:rPr>
        <w:t>.</w:t>
      </w:r>
    </w:p>
    <w:p w:rsidR="00680B90" w:rsidRPr="00CE35AF" w:rsidRDefault="00606F36" w:rsidP="00680B90">
      <w:pPr>
        <w:ind w:firstLine="709"/>
        <w:jc w:val="both"/>
        <w:rPr>
          <w:rFonts w:ascii="Bookman Old Style" w:hAnsi="Bookman Old Style"/>
          <w:bCs/>
          <w:sz w:val="22"/>
          <w:szCs w:val="22"/>
          <w:lang w:val="sr-Cyrl-CS"/>
        </w:rPr>
      </w:pPr>
      <w:r>
        <w:rPr>
          <w:rFonts w:ascii="Bookman Old Style" w:hAnsi="Bookman Old Style"/>
          <w:bCs/>
          <w:sz w:val="22"/>
          <w:szCs w:val="22"/>
          <w:lang w:val="sr-Cyrl-CS"/>
        </w:rPr>
        <w:t>Место извршења активности из предмета уговора су пословне</w:t>
      </w:r>
      <w:r>
        <w:rPr>
          <w:rFonts w:ascii="Bookman Old Style" w:hAnsi="Bookman Old Style" w:cs="Arial"/>
          <w:noProof/>
          <w:sz w:val="22"/>
          <w:szCs w:val="22"/>
          <w:lang w:val="ru-RU"/>
        </w:rPr>
        <w:t xml:space="preserve"> просторије наручиоца. </w:t>
      </w:r>
    </w:p>
    <w:p w:rsidR="004B248A" w:rsidRPr="00CE2336" w:rsidRDefault="00606F36" w:rsidP="004B248A">
      <w:pPr>
        <w:ind w:firstLine="708"/>
        <w:jc w:val="both"/>
        <w:rPr>
          <w:rFonts w:ascii="Bookman Old Style" w:hAnsi="Bookman Old Style"/>
          <w:sz w:val="22"/>
          <w:szCs w:val="22"/>
          <w:lang w:val="sr-Cyrl-CS"/>
        </w:rPr>
      </w:pPr>
      <w:r>
        <w:rPr>
          <w:rFonts w:ascii="Bookman Old Style" w:hAnsi="Bookman Old Style"/>
          <w:sz w:val="22"/>
          <w:szCs w:val="22"/>
          <w:lang w:val="sr-Cyrl-CS"/>
        </w:rPr>
        <w:t>Пружалац услуге</w:t>
      </w:r>
      <w:r w:rsidR="004B248A" w:rsidRPr="002C1EAD">
        <w:rPr>
          <w:rFonts w:ascii="Bookman Old Style" w:hAnsi="Bookman Old Style"/>
          <w:sz w:val="22"/>
          <w:szCs w:val="22"/>
          <w:lang w:val="sr-Cyrl-CS"/>
        </w:rPr>
        <w:t xml:space="preserve"> се обавезује да </w:t>
      </w:r>
      <w:r>
        <w:rPr>
          <w:rFonts w:ascii="Bookman Old Style" w:hAnsi="Bookman Old Style"/>
          <w:sz w:val="22"/>
          <w:szCs w:val="22"/>
          <w:lang w:val="sr-Cyrl-CS"/>
        </w:rPr>
        <w:t>услугу из члана 1. овог уговора заврши</w:t>
      </w:r>
      <w:r w:rsidR="004B248A" w:rsidRPr="002C1EAD">
        <w:rPr>
          <w:rFonts w:ascii="Bookman Old Style" w:hAnsi="Bookman Old Style"/>
          <w:sz w:val="22"/>
          <w:szCs w:val="22"/>
          <w:lang w:val="sr-Cyrl-CS"/>
        </w:rPr>
        <w:t xml:space="preserve"> </w:t>
      </w:r>
      <w:r>
        <w:rPr>
          <w:rFonts w:ascii="Bookman Old Style" w:hAnsi="Bookman Old Style"/>
          <w:sz w:val="22"/>
          <w:szCs w:val="22"/>
          <w:lang w:val="sr-Cyrl-CS"/>
        </w:rPr>
        <w:t>и преда</w:t>
      </w:r>
      <w:r w:rsidR="004B248A">
        <w:rPr>
          <w:rFonts w:ascii="Bookman Old Style" w:hAnsi="Bookman Old Style"/>
          <w:sz w:val="22"/>
          <w:szCs w:val="22"/>
          <w:lang w:val="sr-Cyrl-CS"/>
        </w:rPr>
        <w:t xml:space="preserve"> Извештај наручиоцу </w:t>
      </w:r>
      <w:r w:rsidR="00CE2336" w:rsidRPr="00CE2336">
        <w:rPr>
          <w:rFonts w:ascii="Bookman Old Style" w:hAnsi="Bookman Old Style"/>
          <w:sz w:val="22"/>
          <w:szCs w:val="22"/>
          <w:lang w:val="sr-Cyrl-RS"/>
        </w:rPr>
        <w:t xml:space="preserve">најкасније </w:t>
      </w:r>
      <w:r w:rsidR="00CE2336">
        <w:rPr>
          <w:rFonts w:ascii="Bookman Old Style" w:hAnsi="Bookman Old Style"/>
          <w:sz w:val="22"/>
          <w:szCs w:val="22"/>
          <w:lang w:val="sr-Cyrl-RS"/>
        </w:rPr>
        <w:t xml:space="preserve">закључно са </w:t>
      </w:r>
      <w:r w:rsidR="00CE2336" w:rsidRPr="00CE2336">
        <w:rPr>
          <w:rFonts w:ascii="Bookman Old Style" w:hAnsi="Bookman Old Style"/>
          <w:sz w:val="22"/>
          <w:szCs w:val="22"/>
          <w:lang w:val="sr-Cyrl-RS"/>
        </w:rPr>
        <w:t>1</w:t>
      </w:r>
      <w:r w:rsidR="00CE2336">
        <w:rPr>
          <w:rFonts w:ascii="Bookman Old Style" w:hAnsi="Bookman Old Style"/>
          <w:sz w:val="22"/>
          <w:szCs w:val="22"/>
          <w:lang w:val="sr-Latn-RS"/>
        </w:rPr>
        <w:t>5</w:t>
      </w:r>
      <w:r w:rsidR="00CE2336" w:rsidRPr="00CE2336">
        <w:rPr>
          <w:rFonts w:ascii="Bookman Old Style" w:hAnsi="Bookman Old Style"/>
          <w:sz w:val="22"/>
          <w:szCs w:val="22"/>
          <w:lang w:val="sr-Cyrl-RS"/>
        </w:rPr>
        <w:t>.0</w:t>
      </w:r>
      <w:r w:rsidR="00CE2336">
        <w:rPr>
          <w:rFonts w:ascii="Bookman Old Style" w:hAnsi="Bookman Old Style"/>
          <w:sz w:val="22"/>
          <w:szCs w:val="22"/>
          <w:lang w:val="sr-Cyrl-RS"/>
        </w:rPr>
        <w:t>6</w:t>
      </w:r>
      <w:r w:rsidR="00CE2336" w:rsidRPr="00CE2336">
        <w:rPr>
          <w:rFonts w:ascii="Bookman Old Style" w:hAnsi="Bookman Old Style"/>
          <w:sz w:val="22"/>
          <w:szCs w:val="22"/>
          <w:lang w:val="sr-Cyrl-RS"/>
        </w:rPr>
        <w:t>.202</w:t>
      </w:r>
      <w:r w:rsidR="00CE2336">
        <w:rPr>
          <w:rFonts w:ascii="Bookman Old Style" w:hAnsi="Bookman Old Style"/>
          <w:sz w:val="22"/>
          <w:szCs w:val="22"/>
          <w:lang w:val="sr-Cyrl-RS"/>
        </w:rPr>
        <w:t>5</w:t>
      </w:r>
      <w:r w:rsidR="00CE2336" w:rsidRPr="00CE2336">
        <w:rPr>
          <w:rFonts w:ascii="Bookman Old Style" w:hAnsi="Bookman Old Style"/>
          <w:sz w:val="22"/>
          <w:szCs w:val="22"/>
          <w:lang w:val="sr-Cyrl-RS"/>
        </w:rPr>
        <w:t>. године.</w:t>
      </w:r>
    </w:p>
    <w:p w:rsidR="00F864BF" w:rsidRDefault="004B248A" w:rsidP="00F864BF">
      <w:pPr>
        <w:ind w:firstLine="708"/>
        <w:jc w:val="both"/>
        <w:rPr>
          <w:rFonts w:ascii="Bookman Old Style" w:hAnsi="Bookman Old Style"/>
          <w:sz w:val="22"/>
          <w:szCs w:val="22"/>
          <w:lang w:val="sr-Cyrl-CS"/>
        </w:rPr>
      </w:pPr>
      <w:r w:rsidRPr="002C1EAD">
        <w:rPr>
          <w:rFonts w:ascii="Bookman Old Style" w:hAnsi="Bookman Old Style"/>
          <w:sz w:val="22"/>
          <w:szCs w:val="22"/>
          <w:lang w:val="sr-Cyrl-CS"/>
        </w:rPr>
        <w:t xml:space="preserve">Рок за извршење почиње </w:t>
      </w:r>
      <w:r>
        <w:rPr>
          <w:rFonts w:ascii="Bookman Old Style" w:hAnsi="Bookman Old Style"/>
          <w:sz w:val="22"/>
          <w:szCs w:val="22"/>
          <w:lang w:val="sr-Cyrl-CS"/>
        </w:rPr>
        <w:t>да тече</w:t>
      </w:r>
      <w:r w:rsidRPr="002C1EAD">
        <w:rPr>
          <w:rFonts w:ascii="Bookman Old Style" w:hAnsi="Bookman Old Style"/>
          <w:sz w:val="22"/>
          <w:szCs w:val="22"/>
          <w:lang w:val="sr-Cyrl-CS"/>
        </w:rPr>
        <w:t xml:space="preserve"> од дана потписивања овог уговора и </w:t>
      </w:r>
      <w:r>
        <w:rPr>
          <w:rFonts w:ascii="Bookman Old Style" w:hAnsi="Bookman Old Style"/>
          <w:sz w:val="22"/>
          <w:szCs w:val="22"/>
          <w:lang w:val="sr-Cyrl-CS"/>
        </w:rPr>
        <w:t>добијања потребне документације</w:t>
      </w:r>
      <w:r w:rsidRPr="002C1EAD">
        <w:rPr>
          <w:rFonts w:ascii="Bookman Old Style" w:hAnsi="Bookman Old Style"/>
          <w:sz w:val="22"/>
          <w:szCs w:val="22"/>
          <w:lang w:val="sr-Cyrl-CS"/>
        </w:rPr>
        <w:t>.</w:t>
      </w:r>
    </w:p>
    <w:p w:rsidR="00606F36" w:rsidRPr="00606F36" w:rsidRDefault="00606F36" w:rsidP="00606F36">
      <w:pPr>
        <w:jc w:val="center"/>
        <w:rPr>
          <w:rFonts w:ascii="Bookman Old Style" w:eastAsia="Calibri" w:hAnsi="Bookman Old Style"/>
          <w:b/>
          <w:i/>
          <w:sz w:val="22"/>
          <w:szCs w:val="22"/>
          <w:lang w:val="sr-Latn-CS"/>
        </w:rPr>
      </w:pPr>
      <w:r>
        <w:rPr>
          <w:rFonts w:ascii="Bookman Old Style" w:eastAsia="Calibri" w:hAnsi="Bookman Old Style"/>
          <w:b/>
          <w:i/>
          <w:sz w:val="22"/>
          <w:szCs w:val="22"/>
          <w:lang w:val="sr-Latn-CS"/>
        </w:rPr>
        <w:t>Члан 12</w:t>
      </w:r>
      <w:r w:rsidRPr="00606F36">
        <w:rPr>
          <w:rFonts w:ascii="Bookman Old Style" w:eastAsia="Calibri" w:hAnsi="Bookman Old Style"/>
          <w:b/>
          <w:i/>
          <w:sz w:val="22"/>
          <w:szCs w:val="22"/>
          <w:lang w:val="sr-Latn-CS"/>
        </w:rPr>
        <w:t>.</w:t>
      </w:r>
    </w:p>
    <w:p w:rsidR="00606F36" w:rsidRPr="00606F36" w:rsidRDefault="00606F36" w:rsidP="00606F36">
      <w:pPr>
        <w:ind w:firstLine="709"/>
        <w:jc w:val="both"/>
        <w:rPr>
          <w:rFonts w:ascii="Bookman Old Style" w:eastAsia="Calibri" w:hAnsi="Bookman Old Style"/>
          <w:sz w:val="22"/>
          <w:szCs w:val="22"/>
          <w:lang w:val="sr-Cyrl-RS"/>
        </w:rPr>
      </w:pPr>
      <w:r w:rsidRPr="00606F36">
        <w:rPr>
          <w:rFonts w:ascii="Bookman Old Style" w:eastAsia="Calibri" w:hAnsi="Bookman Old Style"/>
          <w:sz w:val="22"/>
          <w:szCs w:val="22"/>
          <w:lang w:val="sr-Cyrl-RS"/>
        </w:rPr>
        <w:t xml:space="preserve">Пружалац услуге је дужан да најмање 5 </w:t>
      </w:r>
      <w:r w:rsidRPr="00606F36">
        <w:rPr>
          <w:rFonts w:ascii="Bookman Old Style" w:eastAsia="Calibri" w:hAnsi="Bookman Old Style"/>
          <w:sz w:val="22"/>
          <w:szCs w:val="22"/>
        </w:rPr>
        <w:t>(</w:t>
      </w:r>
      <w:r w:rsidRPr="00606F36">
        <w:rPr>
          <w:rFonts w:ascii="Bookman Old Style" w:eastAsia="Calibri" w:hAnsi="Bookman Old Style"/>
          <w:sz w:val="22"/>
          <w:szCs w:val="22"/>
          <w:lang w:val="sr-Cyrl-RS"/>
        </w:rPr>
        <w:t>пет</w:t>
      </w:r>
      <w:r w:rsidRPr="00606F36">
        <w:rPr>
          <w:rFonts w:ascii="Bookman Old Style" w:eastAsia="Calibri" w:hAnsi="Bookman Old Style"/>
          <w:sz w:val="22"/>
          <w:szCs w:val="22"/>
        </w:rPr>
        <w:t>)</w:t>
      </w:r>
      <w:r w:rsidRPr="00606F36">
        <w:rPr>
          <w:rFonts w:ascii="Bookman Old Style" w:eastAsia="Calibri" w:hAnsi="Bookman Old Style"/>
          <w:sz w:val="22"/>
          <w:szCs w:val="22"/>
          <w:lang w:val="sr-Cyrl-RS"/>
        </w:rPr>
        <w:t xml:space="preserve"> дана пре рока за извршење услуге тражи </w:t>
      </w:r>
      <w:r w:rsidRPr="00606F36">
        <w:rPr>
          <w:rFonts w:ascii="Bookman Old Style" w:eastAsia="Calibri" w:hAnsi="Bookman Old Style"/>
          <w:sz w:val="22"/>
          <w:szCs w:val="22"/>
        </w:rPr>
        <w:t>(</w:t>
      </w:r>
      <w:r w:rsidRPr="00606F36">
        <w:rPr>
          <w:rFonts w:ascii="Bookman Old Style" w:eastAsia="Calibri" w:hAnsi="Bookman Old Style"/>
          <w:sz w:val="22"/>
          <w:szCs w:val="22"/>
          <w:lang w:val="sr-Cyrl-RS"/>
        </w:rPr>
        <w:t>уколико је то неопходно</w:t>
      </w:r>
      <w:r w:rsidRPr="00606F36">
        <w:rPr>
          <w:rFonts w:ascii="Bookman Old Style" w:eastAsia="Calibri" w:hAnsi="Bookman Old Style"/>
          <w:sz w:val="22"/>
          <w:szCs w:val="22"/>
        </w:rPr>
        <w:t>)</w:t>
      </w:r>
      <w:r w:rsidRPr="00606F36">
        <w:rPr>
          <w:rFonts w:ascii="Bookman Old Style" w:eastAsia="Calibri" w:hAnsi="Bookman Old Style"/>
          <w:sz w:val="22"/>
          <w:szCs w:val="22"/>
          <w:lang w:val="sr-Cyrl-RS"/>
        </w:rPr>
        <w:t xml:space="preserve"> продужење рока извршења услуге које мора да садржи потребно образложење. Уколико то не учини нема право на измену рока без обзира на узрок закашњења.</w:t>
      </w:r>
    </w:p>
    <w:p w:rsidR="00606F36" w:rsidRDefault="00606F36" w:rsidP="004B248A">
      <w:pPr>
        <w:jc w:val="center"/>
        <w:rPr>
          <w:rFonts w:ascii="Bookman Old Style" w:eastAsia="Calibri" w:hAnsi="Bookman Old Style"/>
          <w:b/>
          <w:i/>
          <w:color w:val="C00000"/>
          <w:sz w:val="22"/>
          <w:szCs w:val="22"/>
          <w:lang w:val="sr-Cyrl-RS"/>
        </w:rPr>
      </w:pPr>
    </w:p>
    <w:p w:rsidR="004B248A" w:rsidRPr="0054321E" w:rsidRDefault="004B248A" w:rsidP="004B248A">
      <w:pPr>
        <w:jc w:val="center"/>
        <w:rPr>
          <w:rFonts w:ascii="Bookman Old Style" w:eastAsia="Calibri" w:hAnsi="Bookman Old Style"/>
          <w:b/>
          <w:i/>
          <w:color w:val="C00000"/>
          <w:sz w:val="22"/>
          <w:szCs w:val="22"/>
          <w:lang w:val="sr-Cyrl-RS"/>
        </w:rPr>
      </w:pPr>
      <w:r>
        <w:rPr>
          <w:rFonts w:ascii="Bookman Old Style" w:eastAsia="Calibri" w:hAnsi="Bookman Old Style"/>
          <w:b/>
          <w:i/>
          <w:color w:val="C00000"/>
          <w:sz w:val="22"/>
          <w:szCs w:val="22"/>
          <w:lang w:val="sr-Cyrl-RS"/>
        </w:rPr>
        <w:lastRenderedPageBreak/>
        <w:t>Гаранција и рекламација</w:t>
      </w:r>
    </w:p>
    <w:p w:rsidR="004B248A" w:rsidRPr="002A2FAD" w:rsidRDefault="004B248A" w:rsidP="004B248A">
      <w:pPr>
        <w:jc w:val="center"/>
        <w:rPr>
          <w:rFonts w:ascii="Bookman Old Style" w:eastAsia="Calibri" w:hAnsi="Bookman Old Style"/>
          <w:b/>
          <w:i/>
          <w:sz w:val="22"/>
          <w:szCs w:val="22"/>
          <w:lang w:val="sr-Latn-CS"/>
        </w:rPr>
      </w:pPr>
      <w:r>
        <w:rPr>
          <w:rFonts w:ascii="Bookman Old Style" w:eastAsia="Calibri" w:hAnsi="Bookman Old Style"/>
          <w:b/>
          <w:i/>
          <w:sz w:val="22"/>
          <w:szCs w:val="22"/>
          <w:lang w:val="sr-Latn-CS"/>
        </w:rPr>
        <w:t>Члан 13</w:t>
      </w:r>
      <w:r w:rsidRPr="002A2FAD">
        <w:rPr>
          <w:rFonts w:ascii="Bookman Old Style" w:eastAsia="Calibri" w:hAnsi="Bookman Old Style"/>
          <w:b/>
          <w:i/>
          <w:sz w:val="22"/>
          <w:szCs w:val="22"/>
          <w:lang w:val="sr-Latn-CS"/>
        </w:rPr>
        <w:t>.</w:t>
      </w:r>
    </w:p>
    <w:p w:rsidR="004B248A" w:rsidRDefault="004B248A" w:rsidP="004B248A">
      <w:pPr>
        <w:spacing w:after="15"/>
        <w:ind w:left="31" w:right="1" w:firstLine="678"/>
        <w:jc w:val="both"/>
        <w:rPr>
          <w:rFonts w:ascii="Bookman Old Style" w:hAnsi="Bookman Old Style"/>
          <w:sz w:val="22"/>
          <w:szCs w:val="22"/>
          <w:lang w:val="sr-Cyrl-RS"/>
        </w:rPr>
      </w:pPr>
      <w:r>
        <w:rPr>
          <w:rFonts w:ascii="Bookman Old Style" w:hAnsi="Bookman Old Style"/>
          <w:sz w:val="22"/>
          <w:szCs w:val="22"/>
          <w:lang w:val="sr-Cyrl-RS"/>
        </w:rPr>
        <w:t xml:space="preserve">Наручилац има право рекламације на квалитет извршене услуге и дужан је да о томе одмах обавести Пружаоца услуге, који је у обавези да по рекламацији наручиоца на квалитет извршене услуге одмах поступи ради решавања рекламације. </w:t>
      </w:r>
    </w:p>
    <w:p w:rsidR="004B248A" w:rsidRPr="00D2153A" w:rsidRDefault="004B248A" w:rsidP="004B248A">
      <w:pPr>
        <w:spacing w:after="15"/>
        <w:ind w:left="31" w:right="1" w:firstLine="678"/>
        <w:jc w:val="both"/>
        <w:rPr>
          <w:rFonts w:ascii="Bookman Old Style" w:hAnsi="Bookman Old Style"/>
          <w:noProof/>
          <w:sz w:val="22"/>
          <w:szCs w:val="22"/>
          <w:lang w:val="sr-Cyrl-CS"/>
        </w:rPr>
      </w:pPr>
      <w:r>
        <w:rPr>
          <w:rFonts w:ascii="Bookman Old Style" w:hAnsi="Bookman Old Style"/>
          <w:sz w:val="22"/>
          <w:szCs w:val="22"/>
          <w:lang w:val="sr-Cyrl-RS"/>
        </w:rPr>
        <w:t>Овлашћена лица Наручиоца и Пружаоца услуге сачињавају записник о томе.</w:t>
      </w:r>
    </w:p>
    <w:p w:rsidR="004B248A" w:rsidRPr="00C77955" w:rsidRDefault="004B248A" w:rsidP="004B248A">
      <w:pPr>
        <w:jc w:val="center"/>
        <w:rPr>
          <w:rFonts w:ascii="Bookman Old Style" w:eastAsia="Calibri" w:hAnsi="Bookman Old Style"/>
          <w:b/>
          <w:i/>
          <w:sz w:val="10"/>
          <w:szCs w:val="10"/>
          <w:lang w:val="sr-Latn-CS"/>
        </w:rPr>
      </w:pPr>
    </w:p>
    <w:p w:rsidR="004B248A" w:rsidRDefault="004B248A" w:rsidP="004B248A">
      <w:pPr>
        <w:jc w:val="center"/>
        <w:rPr>
          <w:rFonts w:ascii="Bookman Old Style" w:eastAsia="Calibri" w:hAnsi="Bookman Old Style"/>
          <w:b/>
          <w:i/>
          <w:sz w:val="22"/>
          <w:szCs w:val="22"/>
          <w:lang w:val="sr-Latn-CS"/>
        </w:rPr>
      </w:pPr>
      <w:r>
        <w:rPr>
          <w:rFonts w:ascii="Bookman Old Style" w:eastAsia="Calibri" w:hAnsi="Bookman Old Style"/>
          <w:b/>
          <w:i/>
          <w:sz w:val="22"/>
          <w:szCs w:val="22"/>
          <w:lang w:val="sr-Latn-CS"/>
        </w:rPr>
        <w:t>Члан 14</w:t>
      </w:r>
      <w:r w:rsidRPr="002A2FAD">
        <w:rPr>
          <w:rFonts w:ascii="Bookman Old Style" w:eastAsia="Calibri" w:hAnsi="Bookman Old Style"/>
          <w:b/>
          <w:i/>
          <w:sz w:val="22"/>
          <w:szCs w:val="22"/>
          <w:lang w:val="sr-Latn-CS"/>
        </w:rPr>
        <w:t>.</w:t>
      </w:r>
    </w:p>
    <w:p w:rsidR="004B248A" w:rsidRPr="0054321E" w:rsidRDefault="004B248A" w:rsidP="004B248A">
      <w:pPr>
        <w:ind w:firstLine="709"/>
        <w:jc w:val="both"/>
        <w:rPr>
          <w:rFonts w:ascii="Bookman Old Style" w:eastAsia="Calibri" w:hAnsi="Bookman Old Style"/>
          <w:sz w:val="22"/>
          <w:szCs w:val="22"/>
          <w:lang w:val="sr-Cyrl-RS"/>
        </w:rPr>
      </w:pPr>
      <w:r>
        <w:rPr>
          <w:rFonts w:ascii="Bookman Old Style" w:eastAsia="Calibri" w:hAnsi="Bookman Old Style"/>
          <w:sz w:val="22"/>
          <w:szCs w:val="22"/>
          <w:lang w:val="sr-Cyrl-RS"/>
        </w:rPr>
        <w:t xml:space="preserve">Ако се записнички констатује да извршена услуга екстерне ревизије консолидованог извештаја Завршног рачуна буџета општине Мало Црниће за </w:t>
      </w:r>
      <w:r w:rsidR="00F864BF">
        <w:rPr>
          <w:rFonts w:ascii="Bookman Old Style" w:eastAsia="Calibri" w:hAnsi="Bookman Old Style"/>
          <w:sz w:val="22"/>
          <w:szCs w:val="22"/>
          <w:lang w:val="sr-Cyrl-RS"/>
        </w:rPr>
        <w:t>2024</w:t>
      </w:r>
      <w:r>
        <w:rPr>
          <w:rFonts w:ascii="Bookman Old Style" w:eastAsia="Calibri" w:hAnsi="Bookman Old Style"/>
          <w:sz w:val="22"/>
          <w:szCs w:val="22"/>
          <w:lang w:val="sr-Cyrl-RS"/>
        </w:rPr>
        <w:t xml:space="preserve">. годину има недостатке у квалитету и није у складу са понудом Пружаоца услуге бр. ________ од </w:t>
      </w:r>
      <w:r w:rsidR="00F864BF">
        <w:rPr>
          <w:rFonts w:ascii="Bookman Old Style" w:eastAsia="Calibri" w:hAnsi="Bookman Old Style"/>
          <w:sz w:val="22"/>
          <w:szCs w:val="22"/>
          <w:lang w:val="sr-Cyrl-RS"/>
        </w:rPr>
        <w:t>__.__.2025</w:t>
      </w:r>
      <w:r>
        <w:rPr>
          <w:rFonts w:ascii="Bookman Old Style" w:eastAsia="Calibri" w:hAnsi="Bookman Old Style"/>
          <w:sz w:val="22"/>
          <w:szCs w:val="22"/>
          <w:lang w:val="sr-Cyrl-RS"/>
        </w:rPr>
        <w:t>. године, прописима домаћим и међународним стандардима за ову врсту посла, Пружалац услуге се обавезује да о освом трошку отклони недостатке записнички констатоване и изврши уговорену услугу у свему у складу са захтевима из Конкурсне документације и његове прихваћене понуде, најкасније у року од три дана, од дана сачињавања записника о рекламацији.</w:t>
      </w:r>
    </w:p>
    <w:p w:rsidR="004B248A" w:rsidRPr="0054321E" w:rsidRDefault="004B248A" w:rsidP="004B248A">
      <w:pPr>
        <w:jc w:val="center"/>
        <w:rPr>
          <w:rFonts w:ascii="Bookman Old Style" w:eastAsia="Calibri" w:hAnsi="Bookman Old Style"/>
          <w:b/>
          <w:i/>
          <w:color w:val="C00000"/>
          <w:sz w:val="22"/>
          <w:szCs w:val="22"/>
          <w:lang w:val="sr-Cyrl-RS"/>
        </w:rPr>
      </w:pPr>
      <w:r>
        <w:rPr>
          <w:rFonts w:ascii="Bookman Old Style" w:eastAsia="Calibri" w:hAnsi="Bookman Old Style"/>
          <w:b/>
          <w:i/>
          <w:color w:val="C00000"/>
          <w:sz w:val="22"/>
          <w:szCs w:val="22"/>
          <w:lang w:val="sr-Cyrl-RS"/>
        </w:rPr>
        <w:t>Виша сила</w:t>
      </w:r>
    </w:p>
    <w:p w:rsidR="004B248A" w:rsidRPr="002A2FAD" w:rsidRDefault="004B248A" w:rsidP="004B248A">
      <w:pPr>
        <w:jc w:val="center"/>
        <w:rPr>
          <w:rFonts w:ascii="Bookman Old Style" w:eastAsia="Calibri" w:hAnsi="Bookman Old Style"/>
          <w:b/>
          <w:i/>
          <w:sz w:val="22"/>
          <w:szCs w:val="22"/>
          <w:lang w:val="sr-Latn-CS"/>
        </w:rPr>
      </w:pPr>
      <w:r>
        <w:rPr>
          <w:rFonts w:ascii="Bookman Old Style" w:eastAsia="Calibri" w:hAnsi="Bookman Old Style"/>
          <w:b/>
          <w:i/>
          <w:sz w:val="22"/>
          <w:szCs w:val="22"/>
          <w:lang w:val="sr-Latn-CS"/>
        </w:rPr>
        <w:t>Члан 15</w:t>
      </w:r>
      <w:r w:rsidRPr="002A2FAD">
        <w:rPr>
          <w:rFonts w:ascii="Bookman Old Style" w:eastAsia="Calibri" w:hAnsi="Bookman Old Style"/>
          <w:b/>
          <w:i/>
          <w:sz w:val="22"/>
          <w:szCs w:val="22"/>
          <w:lang w:val="sr-Latn-CS"/>
        </w:rPr>
        <w:t>.</w:t>
      </w:r>
    </w:p>
    <w:p w:rsidR="004B248A" w:rsidRDefault="004B248A" w:rsidP="004B248A">
      <w:pPr>
        <w:ind w:firstLine="709"/>
        <w:jc w:val="both"/>
        <w:rPr>
          <w:rFonts w:ascii="Bookman Old Style" w:eastAsia="Calibri" w:hAnsi="Bookman Old Style"/>
          <w:sz w:val="22"/>
          <w:szCs w:val="22"/>
          <w:lang w:val="sr-Cyrl-RS"/>
        </w:rPr>
      </w:pPr>
      <w:r w:rsidRPr="00AA0CC7">
        <w:rPr>
          <w:rFonts w:ascii="Bookman Old Style" w:eastAsia="Calibri" w:hAnsi="Bookman Old Style"/>
          <w:sz w:val="22"/>
          <w:szCs w:val="22"/>
          <w:lang w:val="sr-Cyrl-RS"/>
        </w:rPr>
        <w:t>Уко</w:t>
      </w:r>
      <w:r>
        <w:rPr>
          <w:rFonts w:ascii="Bookman Old Style" w:eastAsia="Calibri" w:hAnsi="Bookman Old Style"/>
          <w:sz w:val="22"/>
          <w:szCs w:val="22"/>
          <w:lang w:val="sr-Cyrl-RS"/>
        </w:rPr>
        <w:t>лико после закључења Уговора наступе околности више силе које доведу до ометања или онемогућавања извршења уговорних обавеза, рокови извршења обавеза уговорних страна ће се продужити за време трајања више силе.</w:t>
      </w:r>
    </w:p>
    <w:p w:rsidR="004B248A" w:rsidRDefault="004B248A" w:rsidP="004B248A">
      <w:pPr>
        <w:ind w:firstLine="709"/>
        <w:jc w:val="both"/>
        <w:rPr>
          <w:rFonts w:ascii="Bookman Old Style" w:eastAsia="Calibri" w:hAnsi="Bookman Old Style"/>
          <w:sz w:val="22"/>
          <w:szCs w:val="22"/>
          <w:lang w:val="sr-Cyrl-RS"/>
        </w:rPr>
      </w:pPr>
      <w:r>
        <w:rPr>
          <w:rFonts w:ascii="Bookman Old Style" w:eastAsia="Calibri" w:hAnsi="Bookman Old Style"/>
          <w:sz w:val="22"/>
          <w:szCs w:val="22"/>
          <w:lang w:val="sr-Cyrl-RS"/>
        </w:rPr>
        <w:t xml:space="preserve">Виша сила подразумева екстремене и ванредне догађаје који се не могу предвидети, или су се догодили без воље и утицаја уговорних страна и који нису могли бити спречени од стране погођене вишом силом. </w:t>
      </w:r>
    </w:p>
    <w:p w:rsidR="004B248A" w:rsidRDefault="004B248A" w:rsidP="004B248A">
      <w:pPr>
        <w:ind w:firstLine="709"/>
        <w:jc w:val="both"/>
        <w:rPr>
          <w:rFonts w:ascii="Bookman Old Style" w:eastAsia="Calibri" w:hAnsi="Bookman Old Style"/>
          <w:sz w:val="22"/>
          <w:szCs w:val="22"/>
          <w:lang w:val="sr-Cyrl-RS"/>
        </w:rPr>
      </w:pPr>
      <w:r>
        <w:rPr>
          <w:rFonts w:ascii="Bookman Old Style" w:eastAsia="Calibri" w:hAnsi="Bookman Old Style"/>
          <w:sz w:val="22"/>
          <w:szCs w:val="22"/>
          <w:lang w:val="sr-Cyrl-RS"/>
        </w:rPr>
        <w:t>Вишом силом може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p>
    <w:p w:rsidR="004B248A" w:rsidRPr="00AA0CC7" w:rsidRDefault="004B248A" w:rsidP="004B248A">
      <w:pPr>
        <w:ind w:firstLine="709"/>
        <w:jc w:val="both"/>
        <w:rPr>
          <w:rFonts w:ascii="Bookman Old Style" w:eastAsia="Calibri" w:hAnsi="Bookman Old Style"/>
          <w:sz w:val="22"/>
          <w:szCs w:val="22"/>
          <w:lang w:val="sr-Cyrl-RS"/>
        </w:rPr>
      </w:pPr>
      <w:r>
        <w:rPr>
          <w:rFonts w:ascii="Bookman Old Style" w:eastAsia="Calibri" w:hAnsi="Bookman Old Style"/>
          <w:sz w:val="22"/>
          <w:szCs w:val="22"/>
          <w:lang w:val="sr-Cyrl-RS"/>
        </w:rPr>
        <w:t>Уговорна страна погођена вишом силом одмах ће у писаној форми обавестити другу страну о настанку непредвиђених околности и доставит одговарајуће доказе.</w:t>
      </w:r>
    </w:p>
    <w:p w:rsidR="004B248A" w:rsidRPr="00B02833" w:rsidRDefault="004B248A" w:rsidP="004B248A">
      <w:pPr>
        <w:jc w:val="center"/>
        <w:rPr>
          <w:rFonts w:ascii="Bookman Old Style" w:eastAsia="Calibri" w:hAnsi="Bookman Old Style"/>
          <w:b/>
          <w:i/>
          <w:color w:val="C00000"/>
          <w:sz w:val="10"/>
          <w:szCs w:val="10"/>
          <w:lang w:val="sr-Cyrl-RS"/>
        </w:rPr>
      </w:pPr>
    </w:p>
    <w:p w:rsidR="004B248A" w:rsidRPr="00FF4072" w:rsidRDefault="004B248A" w:rsidP="004B248A">
      <w:pPr>
        <w:suppressAutoHyphens/>
        <w:ind w:right="1"/>
        <w:jc w:val="center"/>
        <w:rPr>
          <w:rFonts w:ascii="Bookman Old Style" w:hAnsi="Bookman Old Style"/>
          <w:b/>
          <w:i/>
          <w:color w:val="C00000"/>
          <w:sz w:val="22"/>
          <w:szCs w:val="22"/>
          <w:lang w:val="sr-Cyrl-CS" w:eastAsia="ar-SA"/>
        </w:rPr>
      </w:pPr>
      <w:r w:rsidRPr="00FF4072">
        <w:rPr>
          <w:rFonts w:ascii="Bookman Old Style" w:hAnsi="Bookman Old Style"/>
          <w:b/>
          <w:i/>
          <w:color w:val="C00000"/>
          <w:sz w:val="22"/>
          <w:szCs w:val="22"/>
          <w:lang w:val="sr-Cyrl-CS" w:eastAsia="ar-SA"/>
        </w:rPr>
        <w:t xml:space="preserve">Обавештавања </w:t>
      </w:r>
    </w:p>
    <w:p w:rsidR="004B248A" w:rsidRPr="00FF4072" w:rsidRDefault="004B248A" w:rsidP="004B248A">
      <w:pPr>
        <w:suppressAutoHyphens/>
        <w:ind w:right="1"/>
        <w:jc w:val="center"/>
        <w:rPr>
          <w:rFonts w:ascii="Bookman Old Style" w:hAnsi="Bookman Old Style"/>
          <w:b/>
          <w:i/>
          <w:sz w:val="22"/>
          <w:szCs w:val="22"/>
          <w:lang w:val="sr-Cyrl-CS" w:eastAsia="ar-SA"/>
        </w:rPr>
      </w:pPr>
      <w:r>
        <w:rPr>
          <w:rFonts w:ascii="Bookman Old Style" w:hAnsi="Bookman Old Style"/>
          <w:b/>
          <w:i/>
          <w:sz w:val="22"/>
          <w:szCs w:val="22"/>
          <w:lang w:val="sr-Cyrl-CS" w:eastAsia="ar-SA"/>
        </w:rPr>
        <w:t>Члан 16</w:t>
      </w:r>
      <w:r w:rsidRPr="00FF4072">
        <w:rPr>
          <w:rFonts w:ascii="Bookman Old Style" w:hAnsi="Bookman Old Style"/>
          <w:b/>
          <w:i/>
          <w:sz w:val="22"/>
          <w:szCs w:val="22"/>
          <w:lang w:val="sr-Cyrl-CS" w:eastAsia="ar-SA"/>
        </w:rPr>
        <w:t>.</w:t>
      </w:r>
    </w:p>
    <w:p w:rsidR="00AF1198" w:rsidRPr="00AF1198" w:rsidRDefault="00AF1198" w:rsidP="00AF1198">
      <w:pPr>
        <w:ind w:firstLine="709"/>
        <w:jc w:val="both"/>
        <w:rPr>
          <w:rFonts w:ascii="Bookman Old Style" w:eastAsia="Calibri" w:hAnsi="Bookman Old Style"/>
          <w:sz w:val="22"/>
          <w:szCs w:val="22"/>
          <w:lang w:val="sr-Latn-CS"/>
        </w:rPr>
      </w:pPr>
      <w:r w:rsidRPr="00AF1198">
        <w:rPr>
          <w:rFonts w:ascii="Bookman Old Style" w:eastAsia="Calibri" w:hAnsi="Bookman Old Style"/>
          <w:sz w:val="22"/>
          <w:szCs w:val="22"/>
          <w:lang w:val="sr-Latn-CS"/>
        </w:rPr>
        <w:t>Сва обавештења, захтеви или друга саопштења за које уговорне стране сматрају да су неопходна за благовемено и савесно извршавање преузетих обавеза, морају бити предата другој уговорној страни у писменој форми.</w:t>
      </w:r>
    </w:p>
    <w:p w:rsidR="00AF1198" w:rsidRPr="00AF1198" w:rsidRDefault="00AF1198" w:rsidP="00AF1198">
      <w:pPr>
        <w:ind w:firstLine="709"/>
        <w:jc w:val="both"/>
        <w:rPr>
          <w:rFonts w:ascii="Bookman Old Style" w:eastAsia="Calibri" w:hAnsi="Bookman Old Style"/>
          <w:b/>
          <w:bCs/>
          <w:i/>
          <w:sz w:val="22"/>
          <w:szCs w:val="22"/>
          <w:lang w:val="sr-Cyrl-RS"/>
        </w:rPr>
      </w:pPr>
      <w:r w:rsidRPr="00AF1198">
        <w:rPr>
          <w:rFonts w:ascii="Bookman Old Style" w:eastAsia="Calibri" w:hAnsi="Bookman Old Style"/>
          <w:bCs/>
          <w:color w:val="000000"/>
          <w:kern w:val="2"/>
          <w:sz w:val="22"/>
          <w:szCs w:val="22"/>
          <w:lang w:val="sr-Cyrl-RS" w:eastAsia="ar-SA"/>
        </w:rPr>
        <w:t xml:space="preserve">За праћење и контролисање извршења уговорних обавеза Наручилац одређује лице: </w:t>
      </w:r>
      <w:r w:rsidRPr="00AF1198">
        <w:rPr>
          <w:rFonts w:ascii="Bookman Old Style" w:eastAsia="Calibri" w:hAnsi="Bookman Old Style"/>
          <w:sz w:val="22"/>
          <w:szCs w:val="22"/>
          <w:lang w:val="sr-Cyrl-RS"/>
        </w:rPr>
        <w:t>_____________________________________</w:t>
      </w:r>
      <w:r w:rsidRPr="00AF1198">
        <w:rPr>
          <w:rFonts w:ascii="Bookman Old Style" w:eastAsia="Calibri" w:hAnsi="Bookman Old Style"/>
          <w:sz w:val="22"/>
          <w:szCs w:val="22"/>
          <w:lang w:val="sr-Latn-CS"/>
        </w:rPr>
        <w:t xml:space="preserve">, телефон </w:t>
      </w:r>
      <w:r w:rsidRPr="00AF1198">
        <w:rPr>
          <w:rFonts w:ascii="Bookman Old Style" w:eastAsia="Calibri" w:hAnsi="Bookman Old Style"/>
          <w:sz w:val="22"/>
          <w:szCs w:val="22"/>
          <w:lang w:val="sr-Cyrl-RS"/>
        </w:rPr>
        <w:t>_________________________</w:t>
      </w:r>
      <w:r w:rsidRPr="00AF1198">
        <w:rPr>
          <w:rFonts w:ascii="Bookman Old Style" w:eastAsia="Calibri" w:hAnsi="Bookman Old Style"/>
          <w:sz w:val="22"/>
          <w:szCs w:val="22"/>
          <w:lang w:val="sr-Latn-CS"/>
        </w:rPr>
        <w:t>, електронска пошта: (</w:t>
      </w:r>
      <w:r w:rsidRPr="00AF1198">
        <w:rPr>
          <w:rFonts w:ascii="Calibri" w:eastAsia="Calibri" w:hAnsi="Calibri"/>
          <w:sz w:val="22"/>
          <w:szCs w:val="22"/>
          <w:lang w:val="sr-Cyrl-RS"/>
        </w:rPr>
        <w:t>_________________________________________________________</w:t>
      </w:r>
      <w:r w:rsidRPr="00AF1198">
        <w:rPr>
          <w:rFonts w:ascii="Calibri" w:eastAsia="Calibri" w:hAnsi="Calibri"/>
          <w:sz w:val="22"/>
          <w:szCs w:val="22"/>
        </w:rPr>
        <w:t>),</w:t>
      </w:r>
      <w:r w:rsidRPr="00AF1198">
        <w:rPr>
          <w:rFonts w:ascii="Calibri" w:eastAsia="Calibri" w:hAnsi="Calibri"/>
          <w:sz w:val="22"/>
          <w:szCs w:val="22"/>
          <w:lang w:val="sr-Cyrl-RS"/>
        </w:rPr>
        <w:t xml:space="preserve"> </w:t>
      </w:r>
      <w:r w:rsidRPr="00AF1198">
        <w:rPr>
          <w:rFonts w:ascii="Calibri" w:eastAsia="Calibri" w:hAnsi="Calibri"/>
          <w:sz w:val="22"/>
          <w:szCs w:val="22"/>
        </w:rPr>
        <w:t>(</w:t>
      </w:r>
      <w:r w:rsidRPr="00AF1198">
        <w:rPr>
          <w:rFonts w:ascii="Bookman Old Style" w:eastAsia="Calibri" w:hAnsi="Bookman Old Style"/>
          <w:b/>
          <w:bCs/>
          <w:i/>
          <w:sz w:val="22"/>
          <w:szCs w:val="22"/>
          <w:lang w:val="sr-Cyrl-RS"/>
        </w:rPr>
        <w:t>попуњава Наручилац).</w:t>
      </w:r>
    </w:p>
    <w:p w:rsidR="00AF1198" w:rsidRPr="00AF1198" w:rsidRDefault="00AF1198" w:rsidP="00AF1198">
      <w:pPr>
        <w:spacing w:line="200" w:lineRule="atLeast"/>
        <w:ind w:firstLine="720"/>
        <w:jc w:val="both"/>
        <w:rPr>
          <w:rFonts w:ascii="Bookman Old Style" w:hAnsi="Bookman Old Style"/>
          <w:b/>
          <w:bCs/>
          <w:i/>
          <w:sz w:val="22"/>
          <w:szCs w:val="22"/>
          <w:lang w:val="sr-Cyrl-RS"/>
        </w:rPr>
      </w:pPr>
      <w:r w:rsidRPr="00AF1198">
        <w:rPr>
          <w:rFonts w:ascii="Bookman Old Style" w:hAnsi="Bookman Old Style"/>
          <w:bCs/>
          <w:color w:val="000000"/>
          <w:kern w:val="2"/>
          <w:sz w:val="22"/>
          <w:szCs w:val="22"/>
          <w:lang w:val="sr-Cyrl-RS" w:eastAsia="ar-SA"/>
        </w:rPr>
        <w:t xml:space="preserve">За праћење и контролисање извршења уговорних обавеза </w:t>
      </w:r>
      <w:r w:rsidRPr="00AF1198">
        <w:rPr>
          <w:rFonts w:ascii="Bookman Old Style" w:hAnsi="Bookman Old Style"/>
          <w:color w:val="000000"/>
          <w:kern w:val="2"/>
          <w:sz w:val="22"/>
          <w:szCs w:val="22"/>
          <w:lang w:val="sr-Cyrl-RS" w:eastAsia="ar-SA"/>
        </w:rPr>
        <w:t xml:space="preserve">Пружалац </w:t>
      </w:r>
      <w:r w:rsidRPr="00AF1198">
        <w:rPr>
          <w:rFonts w:ascii="Bookman Old Style" w:hAnsi="Bookman Old Style"/>
          <w:bCs/>
          <w:color w:val="000000"/>
          <w:kern w:val="2"/>
          <w:sz w:val="22"/>
          <w:szCs w:val="22"/>
          <w:lang w:val="sr-Cyrl-RS" w:eastAsia="ar-SA"/>
        </w:rPr>
        <w:t xml:space="preserve">одређује лице: _____________________________________, телефон: </w:t>
      </w:r>
      <w:r w:rsidRPr="00AF1198">
        <w:rPr>
          <w:rFonts w:ascii="Bookman Old Style" w:hAnsi="Bookman Old Style"/>
          <w:sz w:val="22"/>
          <w:szCs w:val="22"/>
          <w:lang w:val="sr-Cyrl-RS"/>
        </w:rPr>
        <w:t>_______________________________</w:t>
      </w:r>
      <w:r w:rsidRPr="00AF1198">
        <w:rPr>
          <w:rFonts w:ascii="Bookman Old Style" w:hAnsi="Bookman Old Style"/>
          <w:bCs/>
          <w:color w:val="000000"/>
          <w:kern w:val="2"/>
          <w:sz w:val="22"/>
          <w:szCs w:val="22"/>
          <w:lang w:val="sr-Cyrl-RS" w:eastAsia="ar-SA"/>
        </w:rPr>
        <w:t xml:space="preserve">, електронска пошта: </w:t>
      </w:r>
      <w:r w:rsidRPr="00AF1198">
        <w:rPr>
          <w:rFonts w:ascii="Bookman Old Style" w:hAnsi="Bookman Old Style"/>
        </w:rPr>
        <w:t>(</w:t>
      </w:r>
      <w:r w:rsidRPr="00AF1198">
        <w:rPr>
          <w:lang w:val="sr-Cyrl-RS"/>
        </w:rPr>
        <w:t>__________________________________________________</w:t>
      </w:r>
      <w:r w:rsidRPr="00AF1198">
        <w:t>),</w:t>
      </w:r>
      <w:r w:rsidRPr="00AF1198">
        <w:rPr>
          <w:rFonts w:ascii="Bookman Old Style" w:hAnsi="Bookman Old Style"/>
          <w:b/>
          <w:bCs/>
          <w:i/>
          <w:sz w:val="22"/>
          <w:szCs w:val="22"/>
          <w:lang w:val="sr-Cyrl-RS"/>
        </w:rPr>
        <w:t xml:space="preserve"> (попуњава Пружалац).</w:t>
      </w:r>
    </w:p>
    <w:p w:rsidR="004B248A" w:rsidRDefault="004B248A" w:rsidP="004B248A">
      <w:pPr>
        <w:jc w:val="center"/>
        <w:rPr>
          <w:rFonts w:ascii="Bookman Old Style" w:hAnsi="Bookman Old Style"/>
          <w:b/>
          <w:bCs/>
          <w:i/>
          <w:color w:val="C00000"/>
          <w:sz w:val="10"/>
          <w:szCs w:val="10"/>
          <w:lang w:val="sr-Cyrl-CS"/>
        </w:rPr>
      </w:pPr>
    </w:p>
    <w:p w:rsidR="00680B90" w:rsidRPr="00680B90" w:rsidRDefault="00680B90" w:rsidP="00680B90">
      <w:pPr>
        <w:jc w:val="center"/>
        <w:rPr>
          <w:rFonts w:ascii="Bookman Old Style" w:eastAsia="Calibri" w:hAnsi="Bookman Old Style"/>
          <w:b/>
          <w:i/>
          <w:color w:val="C00000"/>
          <w:sz w:val="22"/>
          <w:szCs w:val="22"/>
          <w:lang w:val="sr-Latn-CS"/>
        </w:rPr>
      </w:pPr>
      <w:r w:rsidRPr="00680B90">
        <w:rPr>
          <w:rFonts w:ascii="Bookman Old Style" w:eastAsia="Calibri" w:hAnsi="Bookman Old Style"/>
          <w:b/>
          <w:i/>
          <w:color w:val="C00000"/>
          <w:sz w:val="22"/>
          <w:szCs w:val="22"/>
          <w:lang w:val="sr-Latn-CS"/>
        </w:rPr>
        <w:t>Уговорна казна</w:t>
      </w:r>
    </w:p>
    <w:p w:rsidR="00680B90" w:rsidRPr="00680B90" w:rsidRDefault="00606F36" w:rsidP="00680B90">
      <w:pPr>
        <w:jc w:val="center"/>
        <w:rPr>
          <w:rFonts w:ascii="Bookman Old Style" w:eastAsia="Calibri" w:hAnsi="Bookman Old Style"/>
          <w:b/>
          <w:i/>
          <w:sz w:val="22"/>
          <w:szCs w:val="22"/>
          <w:lang w:val="sr-Latn-CS"/>
        </w:rPr>
      </w:pPr>
      <w:r>
        <w:rPr>
          <w:rFonts w:ascii="Bookman Old Style" w:eastAsia="Calibri" w:hAnsi="Bookman Old Style"/>
          <w:b/>
          <w:i/>
          <w:sz w:val="22"/>
          <w:szCs w:val="22"/>
          <w:lang w:val="sr-Latn-CS"/>
        </w:rPr>
        <w:t>Члан 17</w:t>
      </w:r>
      <w:r w:rsidR="00680B90" w:rsidRPr="00680B90">
        <w:rPr>
          <w:rFonts w:ascii="Bookman Old Style" w:eastAsia="Calibri" w:hAnsi="Bookman Old Style"/>
          <w:b/>
          <w:i/>
          <w:sz w:val="22"/>
          <w:szCs w:val="22"/>
          <w:lang w:val="sr-Latn-CS"/>
        </w:rPr>
        <w:t>.</w:t>
      </w:r>
    </w:p>
    <w:p w:rsidR="00680B90" w:rsidRPr="00680B90" w:rsidRDefault="00680B90" w:rsidP="00680B90">
      <w:pPr>
        <w:ind w:right="1" w:firstLine="709"/>
        <w:jc w:val="both"/>
        <w:rPr>
          <w:rFonts w:ascii="Bookman Old Style" w:hAnsi="Bookman Old Style"/>
          <w:sz w:val="22"/>
          <w:szCs w:val="22"/>
          <w:lang w:val="sr-Cyrl-CS"/>
        </w:rPr>
      </w:pPr>
      <w:r w:rsidRPr="00680B90">
        <w:rPr>
          <w:rFonts w:ascii="Bookman Old Style" w:hAnsi="Bookman Old Style"/>
          <w:sz w:val="22"/>
          <w:szCs w:val="22"/>
          <w:lang w:eastAsia="zh-CN"/>
        </w:rPr>
        <w:t xml:space="preserve">У </w:t>
      </w:r>
      <w:proofErr w:type="spellStart"/>
      <w:r w:rsidRPr="00680B90">
        <w:rPr>
          <w:rFonts w:ascii="Bookman Old Style" w:hAnsi="Bookman Old Style"/>
          <w:sz w:val="22"/>
          <w:szCs w:val="22"/>
          <w:lang w:eastAsia="zh-CN"/>
        </w:rPr>
        <w:t>случају</w:t>
      </w:r>
      <w:proofErr w:type="spellEnd"/>
      <w:r w:rsidRPr="00680B90">
        <w:rPr>
          <w:rFonts w:ascii="Bookman Old Style" w:hAnsi="Bookman Old Style"/>
          <w:sz w:val="22"/>
          <w:szCs w:val="22"/>
          <w:lang w:eastAsia="zh-CN"/>
        </w:rPr>
        <w:t xml:space="preserve"> </w:t>
      </w:r>
      <w:proofErr w:type="spellStart"/>
      <w:r w:rsidRPr="00680B90">
        <w:rPr>
          <w:rFonts w:ascii="Bookman Old Style" w:hAnsi="Bookman Old Style"/>
          <w:sz w:val="22"/>
          <w:szCs w:val="22"/>
          <w:lang w:eastAsia="zh-CN"/>
        </w:rPr>
        <w:t>прекорачења</w:t>
      </w:r>
      <w:proofErr w:type="spellEnd"/>
      <w:r w:rsidRPr="00680B90">
        <w:rPr>
          <w:rFonts w:ascii="Bookman Old Style" w:hAnsi="Bookman Old Style"/>
          <w:sz w:val="22"/>
          <w:szCs w:val="22"/>
          <w:lang w:eastAsia="zh-CN"/>
        </w:rPr>
        <w:t xml:space="preserve"> </w:t>
      </w:r>
      <w:proofErr w:type="spellStart"/>
      <w:r w:rsidRPr="00680B90">
        <w:rPr>
          <w:rFonts w:ascii="Bookman Old Style" w:hAnsi="Bookman Old Style"/>
          <w:sz w:val="22"/>
          <w:szCs w:val="22"/>
          <w:lang w:eastAsia="zh-CN"/>
        </w:rPr>
        <w:t>рок</w:t>
      </w:r>
      <w:proofErr w:type="spellEnd"/>
      <w:r w:rsidRPr="00680B90">
        <w:rPr>
          <w:rFonts w:ascii="Bookman Old Style" w:hAnsi="Bookman Old Style"/>
          <w:sz w:val="22"/>
          <w:szCs w:val="22"/>
          <w:lang w:val="sr-Cyrl-RS" w:eastAsia="zh-CN"/>
        </w:rPr>
        <w:t>а</w:t>
      </w:r>
      <w:r w:rsidRPr="00680B90">
        <w:rPr>
          <w:rFonts w:ascii="Bookman Old Style" w:hAnsi="Bookman Old Style"/>
          <w:sz w:val="22"/>
          <w:szCs w:val="22"/>
          <w:lang w:eastAsia="zh-CN"/>
        </w:rPr>
        <w:t xml:space="preserve"> </w:t>
      </w:r>
      <w:proofErr w:type="spellStart"/>
      <w:r w:rsidRPr="00680B90">
        <w:rPr>
          <w:rFonts w:ascii="Bookman Old Style" w:hAnsi="Bookman Old Style"/>
          <w:sz w:val="22"/>
          <w:szCs w:val="22"/>
          <w:lang w:eastAsia="zh-CN"/>
        </w:rPr>
        <w:t>из</w:t>
      </w:r>
      <w:proofErr w:type="spellEnd"/>
      <w:r w:rsidRPr="00680B90">
        <w:rPr>
          <w:rFonts w:ascii="Bookman Old Style" w:hAnsi="Bookman Old Style"/>
          <w:sz w:val="22"/>
          <w:szCs w:val="22"/>
          <w:lang w:eastAsia="zh-CN"/>
        </w:rPr>
        <w:t xml:space="preserve"> </w:t>
      </w:r>
      <w:proofErr w:type="spellStart"/>
      <w:r w:rsidRPr="00680B90">
        <w:rPr>
          <w:rFonts w:ascii="Bookman Old Style" w:hAnsi="Bookman Old Style"/>
          <w:sz w:val="22"/>
          <w:szCs w:val="22"/>
          <w:lang w:eastAsia="zh-CN"/>
        </w:rPr>
        <w:t>члана</w:t>
      </w:r>
      <w:proofErr w:type="spellEnd"/>
      <w:r w:rsidRPr="00680B90">
        <w:rPr>
          <w:rFonts w:ascii="Bookman Old Style" w:hAnsi="Bookman Old Style"/>
          <w:sz w:val="22"/>
          <w:szCs w:val="22"/>
          <w:lang w:eastAsia="zh-CN"/>
        </w:rPr>
        <w:t xml:space="preserve"> </w:t>
      </w:r>
      <w:r w:rsidR="00DE4120">
        <w:rPr>
          <w:rFonts w:ascii="Bookman Old Style" w:hAnsi="Bookman Old Style"/>
          <w:sz w:val="22"/>
          <w:szCs w:val="22"/>
          <w:lang w:val="sr-Cyrl-RS" w:eastAsia="zh-CN"/>
        </w:rPr>
        <w:t>11</w:t>
      </w:r>
      <w:r w:rsidRPr="00680B90">
        <w:rPr>
          <w:rFonts w:ascii="Bookman Old Style" w:hAnsi="Bookman Old Style"/>
          <w:sz w:val="22"/>
          <w:szCs w:val="22"/>
          <w:lang w:eastAsia="zh-CN"/>
        </w:rPr>
        <w:t xml:space="preserve">. </w:t>
      </w:r>
      <w:proofErr w:type="spellStart"/>
      <w:r w:rsidRPr="00680B90">
        <w:rPr>
          <w:rFonts w:ascii="Bookman Old Style" w:hAnsi="Bookman Old Style"/>
          <w:sz w:val="22"/>
          <w:szCs w:val="22"/>
          <w:lang w:eastAsia="zh-CN"/>
        </w:rPr>
        <w:t>овог</w:t>
      </w:r>
      <w:proofErr w:type="spellEnd"/>
      <w:r w:rsidRPr="00680B90">
        <w:rPr>
          <w:rFonts w:ascii="Bookman Old Style" w:hAnsi="Bookman Old Style"/>
          <w:sz w:val="22"/>
          <w:szCs w:val="22"/>
          <w:lang w:eastAsia="zh-CN"/>
        </w:rPr>
        <w:t xml:space="preserve"> </w:t>
      </w:r>
      <w:proofErr w:type="spellStart"/>
      <w:r w:rsidRPr="00680B90">
        <w:rPr>
          <w:rFonts w:ascii="Bookman Old Style" w:hAnsi="Bookman Old Style"/>
          <w:sz w:val="22"/>
          <w:szCs w:val="22"/>
          <w:lang w:eastAsia="zh-CN"/>
        </w:rPr>
        <w:t>уговора</w:t>
      </w:r>
      <w:proofErr w:type="spellEnd"/>
      <w:r w:rsidRPr="00680B90">
        <w:rPr>
          <w:rFonts w:ascii="Bookman Old Style" w:hAnsi="Bookman Old Style"/>
          <w:sz w:val="22"/>
          <w:szCs w:val="22"/>
          <w:lang w:eastAsia="zh-CN"/>
        </w:rPr>
        <w:t xml:space="preserve"> </w:t>
      </w:r>
      <w:proofErr w:type="spellStart"/>
      <w:r w:rsidRPr="00680B90">
        <w:rPr>
          <w:rFonts w:ascii="Bookman Old Style" w:hAnsi="Bookman Old Style"/>
          <w:sz w:val="22"/>
          <w:szCs w:val="22"/>
          <w:lang w:eastAsia="zh-CN"/>
        </w:rPr>
        <w:t>из</w:t>
      </w:r>
      <w:proofErr w:type="spellEnd"/>
      <w:r w:rsidRPr="00680B90">
        <w:rPr>
          <w:rFonts w:ascii="Bookman Old Style" w:hAnsi="Bookman Old Style"/>
          <w:sz w:val="22"/>
          <w:szCs w:val="22"/>
          <w:lang w:eastAsia="zh-CN"/>
        </w:rPr>
        <w:t xml:space="preserve"> </w:t>
      </w:r>
      <w:proofErr w:type="spellStart"/>
      <w:r w:rsidRPr="00680B90">
        <w:rPr>
          <w:rFonts w:ascii="Bookman Old Style" w:hAnsi="Bookman Old Style"/>
          <w:sz w:val="22"/>
          <w:szCs w:val="22"/>
          <w:lang w:eastAsia="zh-CN"/>
        </w:rPr>
        <w:t>разлога</w:t>
      </w:r>
      <w:proofErr w:type="spellEnd"/>
      <w:r w:rsidRPr="00680B90">
        <w:rPr>
          <w:rFonts w:ascii="Bookman Old Style" w:hAnsi="Bookman Old Style"/>
          <w:sz w:val="22"/>
          <w:szCs w:val="22"/>
          <w:lang w:eastAsia="zh-CN"/>
        </w:rPr>
        <w:t xml:space="preserve"> </w:t>
      </w:r>
      <w:proofErr w:type="spellStart"/>
      <w:r w:rsidRPr="00680B90">
        <w:rPr>
          <w:rFonts w:ascii="Bookman Old Style" w:hAnsi="Bookman Old Style"/>
          <w:sz w:val="22"/>
          <w:szCs w:val="22"/>
          <w:lang w:eastAsia="zh-CN"/>
        </w:rPr>
        <w:t>који</w:t>
      </w:r>
      <w:proofErr w:type="spellEnd"/>
      <w:r w:rsidRPr="00680B90">
        <w:rPr>
          <w:rFonts w:ascii="Bookman Old Style" w:hAnsi="Bookman Old Style"/>
          <w:sz w:val="22"/>
          <w:szCs w:val="22"/>
          <w:lang w:eastAsia="zh-CN"/>
        </w:rPr>
        <w:t xml:space="preserve"> </w:t>
      </w:r>
      <w:proofErr w:type="spellStart"/>
      <w:r w:rsidRPr="00680B90">
        <w:rPr>
          <w:rFonts w:ascii="Bookman Old Style" w:hAnsi="Bookman Old Style"/>
          <w:sz w:val="22"/>
          <w:szCs w:val="22"/>
          <w:lang w:eastAsia="zh-CN"/>
        </w:rPr>
        <w:t>се</w:t>
      </w:r>
      <w:proofErr w:type="spellEnd"/>
      <w:r w:rsidRPr="00680B90">
        <w:rPr>
          <w:rFonts w:ascii="Bookman Old Style" w:hAnsi="Bookman Old Style"/>
          <w:sz w:val="22"/>
          <w:szCs w:val="22"/>
          <w:lang w:eastAsia="zh-CN"/>
        </w:rPr>
        <w:t xml:space="preserve"> </w:t>
      </w:r>
      <w:proofErr w:type="spellStart"/>
      <w:r w:rsidRPr="00680B90">
        <w:rPr>
          <w:rFonts w:ascii="Bookman Old Style" w:hAnsi="Bookman Old Style"/>
          <w:sz w:val="22"/>
          <w:szCs w:val="22"/>
          <w:lang w:eastAsia="zh-CN"/>
        </w:rPr>
        <w:t>не</w:t>
      </w:r>
      <w:proofErr w:type="spellEnd"/>
      <w:r w:rsidRPr="00680B90">
        <w:rPr>
          <w:rFonts w:ascii="Bookman Old Style" w:hAnsi="Bookman Old Style"/>
          <w:sz w:val="22"/>
          <w:szCs w:val="22"/>
          <w:lang w:eastAsia="zh-CN"/>
        </w:rPr>
        <w:t xml:space="preserve"> </w:t>
      </w:r>
      <w:proofErr w:type="spellStart"/>
      <w:r w:rsidRPr="00680B90">
        <w:rPr>
          <w:rFonts w:ascii="Bookman Old Style" w:hAnsi="Bookman Old Style"/>
          <w:sz w:val="22"/>
          <w:szCs w:val="22"/>
          <w:lang w:eastAsia="zh-CN"/>
        </w:rPr>
        <w:t>могу</w:t>
      </w:r>
      <w:proofErr w:type="spellEnd"/>
      <w:r w:rsidRPr="00680B90">
        <w:rPr>
          <w:rFonts w:ascii="Bookman Old Style" w:hAnsi="Bookman Old Style"/>
          <w:sz w:val="22"/>
          <w:szCs w:val="22"/>
          <w:lang w:eastAsia="zh-CN"/>
        </w:rPr>
        <w:t xml:space="preserve"> </w:t>
      </w:r>
      <w:r w:rsidRPr="00680B90">
        <w:rPr>
          <w:rFonts w:ascii="Bookman Old Style" w:hAnsi="Bookman Old Style"/>
          <w:sz w:val="22"/>
          <w:szCs w:val="22"/>
          <w:lang w:val="sr-Cyrl-RS" w:eastAsia="zh-CN"/>
        </w:rPr>
        <w:t>оправдати</w:t>
      </w:r>
      <w:r w:rsidRPr="00680B90">
        <w:rPr>
          <w:rFonts w:ascii="Bookman Old Style" w:hAnsi="Bookman Old Style"/>
          <w:sz w:val="22"/>
          <w:szCs w:val="22"/>
          <w:lang w:eastAsia="zh-CN"/>
        </w:rPr>
        <w:t xml:space="preserve"> </w:t>
      </w:r>
      <w:r w:rsidRPr="00680B90">
        <w:rPr>
          <w:rFonts w:ascii="Bookman Old Style" w:hAnsi="Bookman Old Style"/>
          <w:sz w:val="22"/>
          <w:szCs w:val="22"/>
          <w:lang w:val="sr-Cyrl-RS" w:eastAsia="zh-CN"/>
        </w:rPr>
        <w:t>као и</w:t>
      </w:r>
      <w:r w:rsidRPr="00680B90">
        <w:rPr>
          <w:rFonts w:ascii="Bookman Old Style" w:hAnsi="Bookman Old Style"/>
          <w:sz w:val="22"/>
          <w:szCs w:val="22"/>
          <w:lang w:eastAsia="zh-CN"/>
        </w:rPr>
        <w:t xml:space="preserve"> </w:t>
      </w:r>
      <w:r w:rsidRPr="00680B90">
        <w:rPr>
          <w:rFonts w:ascii="Bookman Old Style" w:hAnsi="Bookman Old Style"/>
          <w:sz w:val="22"/>
          <w:szCs w:val="22"/>
        </w:rPr>
        <w:t>у</w:t>
      </w:r>
      <w:r w:rsidRPr="00680B90">
        <w:rPr>
          <w:rFonts w:ascii="Bookman Old Style" w:hAnsi="Bookman Old Style"/>
        </w:rPr>
        <w:t xml:space="preserve"> </w:t>
      </w:r>
      <w:r w:rsidRPr="00680B90">
        <w:rPr>
          <w:rFonts w:ascii="Bookman Old Style" w:hAnsi="Bookman Old Style"/>
          <w:sz w:val="22"/>
          <w:szCs w:val="22"/>
          <w:lang w:val="sr-Cyrl-CS"/>
        </w:rPr>
        <w:t>случају да Пружалац услуге не изврши уговорне обавезе, делимично их изврши као и у случају несависног или неквалитетног извршења посла, Наручилац има  право да захтеве уговорну казну у висини 10% од укупне уговорене вредности без ПДВ-а.</w:t>
      </w:r>
    </w:p>
    <w:p w:rsidR="00680B90" w:rsidRPr="00680B90" w:rsidRDefault="00680B90" w:rsidP="00680B90">
      <w:pPr>
        <w:ind w:firstLine="709"/>
        <w:jc w:val="both"/>
        <w:rPr>
          <w:rFonts w:ascii="Bookman Old Style" w:eastAsia="Calibri" w:hAnsi="Bookman Old Style"/>
          <w:color w:val="000000"/>
          <w:sz w:val="22"/>
          <w:szCs w:val="22"/>
          <w:lang w:val="sr-Cyrl-RS" w:eastAsia="zh-CN"/>
        </w:rPr>
      </w:pPr>
      <w:r w:rsidRPr="00680B90">
        <w:rPr>
          <w:rFonts w:ascii="Bookman Old Style" w:eastAsia="Calibri" w:hAnsi="Bookman Old Style"/>
          <w:color w:val="000000"/>
          <w:sz w:val="22"/>
          <w:szCs w:val="22"/>
          <w:lang w:val="sr-Cyrl-RS" w:eastAsia="zh-CN"/>
        </w:rPr>
        <w:t>Наручилац обрачунава уговорну казну и Обрачун уговорне казне за неблаговремено извршене обавезе доставља Пружаоцу услуге.</w:t>
      </w:r>
    </w:p>
    <w:p w:rsidR="00680B90" w:rsidRPr="00680B90" w:rsidRDefault="00680B90" w:rsidP="00680B90">
      <w:pPr>
        <w:ind w:right="1" w:firstLine="709"/>
        <w:jc w:val="both"/>
        <w:rPr>
          <w:rFonts w:ascii="Bookman Old Style" w:hAnsi="Bookman Old Style"/>
          <w:sz w:val="22"/>
          <w:szCs w:val="22"/>
          <w:lang w:val="sr-Cyrl-CS"/>
        </w:rPr>
      </w:pPr>
      <w:r w:rsidRPr="00680B90">
        <w:rPr>
          <w:rFonts w:ascii="Bookman Old Style" w:hAnsi="Bookman Old Style"/>
          <w:sz w:val="22"/>
          <w:szCs w:val="22"/>
          <w:lang w:val="sr-Cyrl-CS"/>
        </w:rPr>
        <w:t>У случају да је за Наручиоца настала штета због неизвршења, делимичног извршења, несавесног или неквалитетног извршења, а која превазилази вредност уговорне казне, Наручилац има право да захтева и накнаду штете.</w:t>
      </w:r>
    </w:p>
    <w:p w:rsidR="00680B90" w:rsidRDefault="00680B90" w:rsidP="004B248A">
      <w:pPr>
        <w:jc w:val="center"/>
        <w:rPr>
          <w:rFonts w:ascii="Bookman Old Style" w:hAnsi="Bookman Old Style"/>
          <w:b/>
          <w:bCs/>
          <w:i/>
          <w:color w:val="C00000"/>
          <w:sz w:val="10"/>
          <w:szCs w:val="10"/>
          <w:lang w:val="sr-Cyrl-CS"/>
        </w:rPr>
      </w:pPr>
    </w:p>
    <w:p w:rsidR="00680B90" w:rsidRDefault="00680B90" w:rsidP="004B248A">
      <w:pPr>
        <w:jc w:val="center"/>
        <w:rPr>
          <w:rFonts w:ascii="Bookman Old Style" w:hAnsi="Bookman Old Style"/>
          <w:b/>
          <w:bCs/>
          <w:i/>
          <w:color w:val="C00000"/>
          <w:sz w:val="10"/>
          <w:szCs w:val="10"/>
          <w:lang w:val="sr-Cyrl-CS"/>
        </w:rPr>
      </w:pPr>
    </w:p>
    <w:p w:rsidR="00DE4120" w:rsidRDefault="00DE4120" w:rsidP="00DE4120">
      <w:pPr>
        <w:pStyle w:val="NoSpacing"/>
        <w:jc w:val="center"/>
        <w:rPr>
          <w:rFonts w:ascii="Bookman Old Style" w:hAnsi="Bookman Old Style"/>
          <w:b/>
          <w:i/>
          <w:color w:val="C00000"/>
          <w:lang w:eastAsia="ar-SA"/>
        </w:rPr>
      </w:pPr>
    </w:p>
    <w:p w:rsidR="00DE4120" w:rsidRDefault="00DE4120" w:rsidP="00DE4120">
      <w:pPr>
        <w:pStyle w:val="NoSpacing"/>
        <w:jc w:val="center"/>
        <w:rPr>
          <w:rFonts w:ascii="Bookman Old Style" w:hAnsi="Bookman Old Style"/>
          <w:b/>
          <w:i/>
          <w:color w:val="C00000"/>
          <w:lang w:eastAsia="ar-SA"/>
        </w:rPr>
      </w:pPr>
      <w:r w:rsidRPr="003643F9">
        <w:rPr>
          <w:rFonts w:ascii="Bookman Old Style" w:hAnsi="Bookman Old Style"/>
          <w:b/>
          <w:i/>
          <w:color w:val="C00000"/>
          <w:lang w:eastAsia="ar-SA"/>
        </w:rPr>
        <w:lastRenderedPageBreak/>
        <w:t xml:space="preserve">Рок </w:t>
      </w:r>
      <w:r>
        <w:rPr>
          <w:rFonts w:ascii="Bookman Old Style" w:hAnsi="Bookman Old Style"/>
          <w:b/>
          <w:i/>
          <w:color w:val="C00000"/>
          <w:lang w:val="sr-Cyrl-RS" w:eastAsia="ar-SA"/>
        </w:rPr>
        <w:t>трајања</w:t>
      </w:r>
      <w:r w:rsidRPr="003643F9">
        <w:rPr>
          <w:rFonts w:ascii="Bookman Old Style" w:hAnsi="Bookman Old Style"/>
          <w:b/>
          <w:i/>
          <w:color w:val="C00000"/>
          <w:lang w:eastAsia="ar-SA"/>
        </w:rPr>
        <w:t xml:space="preserve"> уговора</w:t>
      </w:r>
    </w:p>
    <w:p w:rsidR="00DE4120" w:rsidRPr="001D71D3" w:rsidRDefault="00DE4120" w:rsidP="00DE4120">
      <w:pPr>
        <w:jc w:val="center"/>
        <w:rPr>
          <w:rFonts w:ascii="Bookman Old Style" w:hAnsi="Bookman Old Style"/>
          <w:b/>
          <w:i/>
          <w:lang w:val="sr-Latn-CS"/>
        </w:rPr>
      </w:pPr>
      <w:r>
        <w:rPr>
          <w:rFonts w:ascii="Bookman Old Style" w:hAnsi="Bookman Old Style"/>
          <w:b/>
          <w:i/>
          <w:lang w:val="sr-Latn-CS"/>
        </w:rPr>
        <w:t>Члан 18</w:t>
      </w:r>
      <w:r w:rsidRPr="001D71D3">
        <w:rPr>
          <w:rFonts w:ascii="Bookman Old Style" w:hAnsi="Bookman Old Style"/>
          <w:b/>
          <w:i/>
          <w:lang w:val="sr-Latn-CS"/>
        </w:rPr>
        <w:t>.</w:t>
      </w:r>
    </w:p>
    <w:p w:rsidR="00680B90" w:rsidRPr="00B02833" w:rsidRDefault="00DE4120" w:rsidP="00DE4120">
      <w:pPr>
        <w:ind w:firstLine="709"/>
        <w:jc w:val="both"/>
        <w:rPr>
          <w:rFonts w:ascii="Bookman Old Style" w:hAnsi="Bookman Old Style"/>
          <w:b/>
          <w:bCs/>
          <w:i/>
          <w:color w:val="C00000"/>
          <w:sz w:val="10"/>
          <w:szCs w:val="10"/>
          <w:lang w:val="sr-Cyrl-CS"/>
        </w:rPr>
      </w:pPr>
      <w:r w:rsidRPr="00DE4120">
        <w:rPr>
          <w:rFonts w:ascii="Bookman Old Style" w:hAnsi="Bookman Old Style"/>
          <w:bCs/>
          <w:sz w:val="22"/>
          <w:szCs w:val="22"/>
          <w:lang w:val="ru-RU"/>
        </w:rPr>
        <w:t xml:space="preserve">Уговор се закључује на период од </w:t>
      </w:r>
      <w:r w:rsidR="00CE2336">
        <w:rPr>
          <w:rFonts w:ascii="Bookman Old Style" w:hAnsi="Bookman Old Style"/>
          <w:bCs/>
          <w:sz w:val="22"/>
          <w:szCs w:val="22"/>
          <w:lang w:val="ru-RU"/>
        </w:rPr>
        <w:t>9</w:t>
      </w:r>
      <w:r w:rsidRPr="00DE4120">
        <w:rPr>
          <w:rFonts w:ascii="Bookman Old Style" w:hAnsi="Bookman Old Style"/>
          <w:bCs/>
          <w:sz w:val="22"/>
          <w:szCs w:val="22"/>
          <w:lang w:val="ru-RU"/>
        </w:rPr>
        <w:t xml:space="preserve">0 дана рачунајући од датума обостраног потписивања уговора, </w:t>
      </w:r>
      <w:r w:rsidRPr="00DE4120">
        <w:rPr>
          <w:rFonts w:ascii="Bookman Old Style" w:hAnsi="Bookman Old Style"/>
          <w:sz w:val="22"/>
          <w:szCs w:val="22"/>
          <w:lang w:val="sr-Cyrl-RS"/>
        </w:rPr>
        <w:t>односно до завршетка уговорних обавеза започетих поступком набавке у 2025. години.</w:t>
      </w:r>
    </w:p>
    <w:p w:rsidR="004B248A" w:rsidRPr="009D0B51" w:rsidRDefault="004B248A" w:rsidP="004B248A">
      <w:pPr>
        <w:jc w:val="center"/>
        <w:rPr>
          <w:rFonts w:ascii="Bookman Old Style" w:hAnsi="Bookman Old Style"/>
          <w:b/>
          <w:bCs/>
          <w:i/>
          <w:color w:val="C00000"/>
          <w:sz w:val="22"/>
          <w:szCs w:val="22"/>
          <w:lang w:val="sr-Cyrl-CS"/>
        </w:rPr>
      </w:pPr>
      <w:r>
        <w:rPr>
          <w:rFonts w:ascii="Bookman Old Style" w:hAnsi="Bookman Old Style"/>
          <w:b/>
          <w:bCs/>
          <w:i/>
          <w:color w:val="C00000"/>
          <w:sz w:val="22"/>
          <w:szCs w:val="22"/>
          <w:lang w:val="sr-Cyrl-CS"/>
        </w:rPr>
        <w:t>Раскид уговора</w:t>
      </w:r>
    </w:p>
    <w:p w:rsidR="004B248A" w:rsidRPr="00D007B3" w:rsidRDefault="00DE4120" w:rsidP="004B248A">
      <w:pPr>
        <w:jc w:val="center"/>
        <w:rPr>
          <w:rFonts w:ascii="Bookman Old Style" w:hAnsi="Bookman Old Style"/>
          <w:b/>
          <w:bCs/>
          <w:i/>
          <w:sz w:val="22"/>
          <w:szCs w:val="22"/>
          <w:lang w:val="sr-Cyrl-CS"/>
        </w:rPr>
      </w:pPr>
      <w:r>
        <w:rPr>
          <w:rFonts w:ascii="Bookman Old Style" w:hAnsi="Bookman Old Style"/>
          <w:b/>
          <w:bCs/>
          <w:i/>
          <w:sz w:val="22"/>
          <w:szCs w:val="22"/>
          <w:lang w:val="sr-Cyrl-CS"/>
        </w:rPr>
        <w:t>Члан 19</w:t>
      </w:r>
      <w:r w:rsidR="004B248A" w:rsidRPr="00D007B3">
        <w:rPr>
          <w:rFonts w:ascii="Bookman Old Style" w:hAnsi="Bookman Old Style"/>
          <w:b/>
          <w:bCs/>
          <w:i/>
          <w:sz w:val="22"/>
          <w:szCs w:val="22"/>
          <w:lang w:val="sr-Cyrl-CS"/>
        </w:rPr>
        <w:t>.</w:t>
      </w:r>
    </w:p>
    <w:p w:rsidR="00680B90" w:rsidRPr="00680B90" w:rsidRDefault="00680B90" w:rsidP="00680B90">
      <w:pPr>
        <w:widowControl w:val="0"/>
        <w:tabs>
          <w:tab w:val="left" w:pos="6660"/>
        </w:tabs>
        <w:autoSpaceDE w:val="0"/>
        <w:autoSpaceDN w:val="0"/>
        <w:adjustRightInd w:val="0"/>
        <w:ind w:firstLine="709"/>
        <w:jc w:val="both"/>
        <w:rPr>
          <w:rFonts w:ascii="Bookman Old Style" w:hAnsi="Bookman Old Style"/>
          <w:bCs/>
          <w:sz w:val="22"/>
          <w:szCs w:val="22"/>
          <w:lang w:val="sr-Cyrl-CS"/>
        </w:rPr>
      </w:pPr>
      <w:r w:rsidRPr="00680B90">
        <w:rPr>
          <w:rFonts w:ascii="Bookman Old Style" w:hAnsi="Bookman Old Style"/>
          <w:bCs/>
          <w:sz w:val="22"/>
          <w:szCs w:val="22"/>
          <w:lang w:val="sr-Cyrl-CS"/>
        </w:rPr>
        <w:t>Уговорне стране су сагласне да уколико једна од уговорних страна не изврши обавезу, ако је не изврши на уговорени начин и у уговореним роковима, друга уговорна страна има право да једнострано раскине уговор.</w:t>
      </w:r>
    </w:p>
    <w:p w:rsidR="00680B90" w:rsidRPr="00680B90" w:rsidRDefault="00680B90" w:rsidP="00680B90">
      <w:pPr>
        <w:widowControl w:val="0"/>
        <w:tabs>
          <w:tab w:val="left" w:pos="6660"/>
        </w:tabs>
        <w:autoSpaceDE w:val="0"/>
        <w:autoSpaceDN w:val="0"/>
        <w:adjustRightInd w:val="0"/>
        <w:ind w:firstLine="709"/>
        <w:jc w:val="both"/>
        <w:rPr>
          <w:rFonts w:ascii="Bookman Old Style" w:hAnsi="Bookman Old Style"/>
          <w:bCs/>
          <w:sz w:val="22"/>
          <w:szCs w:val="22"/>
          <w:lang w:val="sr-Cyrl-CS"/>
        </w:rPr>
      </w:pPr>
      <w:r w:rsidRPr="00680B90">
        <w:rPr>
          <w:rFonts w:ascii="Bookman Old Style" w:hAnsi="Bookman Old Style"/>
          <w:bCs/>
          <w:sz w:val="22"/>
          <w:szCs w:val="22"/>
          <w:lang w:val="sr-Cyrl-CS"/>
        </w:rPr>
        <w:t>О својој намери да раскине уговор, уговорна страна је дужна да писаним путем обавести другу страну.</w:t>
      </w:r>
    </w:p>
    <w:p w:rsidR="00680B90" w:rsidRPr="00680B90" w:rsidRDefault="00680B90" w:rsidP="00680B90">
      <w:pPr>
        <w:widowControl w:val="0"/>
        <w:tabs>
          <w:tab w:val="left" w:pos="6660"/>
        </w:tabs>
        <w:autoSpaceDE w:val="0"/>
        <w:autoSpaceDN w:val="0"/>
        <w:adjustRightInd w:val="0"/>
        <w:ind w:firstLine="709"/>
        <w:jc w:val="both"/>
        <w:rPr>
          <w:rFonts w:ascii="Bookman Old Style" w:hAnsi="Bookman Old Style"/>
          <w:bCs/>
          <w:sz w:val="22"/>
          <w:szCs w:val="22"/>
          <w:lang w:val="sr-Cyrl-CS"/>
        </w:rPr>
      </w:pPr>
      <w:r w:rsidRPr="00680B90">
        <w:rPr>
          <w:rFonts w:ascii="Bookman Old Style" w:hAnsi="Bookman Old Style"/>
          <w:bCs/>
          <w:sz w:val="22"/>
          <w:szCs w:val="22"/>
          <w:lang w:val="sr-Cyrl-CS"/>
        </w:rPr>
        <w:t>Уговор ће се сматрати раскинутим по протоку рока од 15 (петнаест) дана од дана пријема писменог обавештења.</w:t>
      </w:r>
    </w:p>
    <w:p w:rsidR="004B248A" w:rsidRPr="009D0B51" w:rsidRDefault="004B248A" w:rsidP="004B248A">
      <w:pPr>
        <w:jc w:val="center"/>
        <w:rPr>
          <w:rFonts w:ascii="Bookman Old Style" w:hAnsi="Bookman Old Style"/>
          <w:b/>
          <w:bCs/>
          <w:i/>
          <w:color w:val="C00000"/>
          <w:sz w:val="22"/>
          <w:szCs w:val="22"/>
          <w:lang w:val="sr-Cyrl-CS"/>
        </w:rPr>
      </w:pPr>
      <w:r>
        <w:rPr>
          <w:rFonts w:ascii="Bookman Old Style" w:hAnsi="Bookman Old Style"/>
          <w:b/>
          <w:bCs/>
          <w:i/>
          <w:color w:val="C00000"/>
          <w:sz w:val="22"/>
          <w:szCs w:val="22"/>
          <w:lang w:val="sr-Cyrl-CS"/>
        </w:rPr>
        <w:t>Прелазне и завршне одреде</w:t>
      </w:r>
    </w:p>
    <w:p w:rsidR="004B248A" w:rsidRPr="00D007B3" w:rsidRDefault="00DE4120" w:rsidP="004B248A">
      <w:pPr>
        <w:jc w:val="center"/>
        <w:rPr>
          <w:rFonts w:ascii="Bookman Old Style" w:hAnsi="Bookman Old Style"/>
          <w:b/>
          <w:bCs/>
          <w:i/>
          <w:sz w:val="22"/>
          <w:szCs w:val="22"/>
          <w:lang w:val="sr-Cyrl-CS"/>
        </w:rPr>
      </w:pPr>
      <w:r>
        <w:rPr>
          <w:rFonts w:ascii="Bookman Old Style" w:hAnsi="Bookman Old Style"/>
          <w:b/>
          <w:bCs/>
          <w:i/>
          <w:sz w:val="22"/>
          <w:szCs w:val="22"/>
          <w:lang w:val="sr-Cyrl-CS"/>
        </w:rPr>
        <w:t>Члан 20</w:t>
      </w:r>
      <w:r w:rsidR="004B248A" w:rsidRPr="00D007B3">
        <w:rPr>
          <w:rFonts w:ascii="Bookman Old Style" w:hAnsi="Bookman Old Style"/>
          <w:b/>
          <w:bCs/>
          <w:i/>
          <w:sz w:val="22"/>
          <w:szCs w:val="22"/>
          <w:lang w:val="sr-Cyrl-CS"/>
        </w:rPr>
        <w:t>.</w:t>
      </w:r>
    </w:p>
    <w:p w:rsidR="00DE4120" w:rsidRPr="00DE4120" w:rsidRDefault="00DE4120" w:rsidP="00DE4120">
      <w:pPr>
        <w:ind w:firstLine="709"/>
        <w:jc w:val="both"/>
        <w:rPr>
          <w:rFonts w:ascii="Bookman Old Style" w:hAnsi="Bookman Old Style"/>
          <w:sz w:val="22"/>
          <w:szCs w:val="22"/>
          <w:lang w:val="sr-Cyrl-CS"/>
        </w:rPr>
      </w:pPr>
      <w:r w:rsidRPr="00DE4120">
        <w:rPr>
          <w:rFonts w:ascii="Bookman Old Style" w:hAnsi="Bookman Old Style"/>
          <w:sz w:val="22"/>
          <w:szCs w:val="22"/>
          <w:lang w:val="sr-Cyrl-CS"/>
        </w:rPr>
        <w:t xml:space="preserve">За све што није изричито регулисано овим </w:t>
      </w:r>
      <w:r w:rsidRPr="00DE4120">
        <w:rPr>
          <w:rFonts w:ascii="Bookman Old Style" w:hAnsi="Bookman Old Style"/>
          <w:sz w:val="22"/>
          <w:szCs w:val="22"/>
          <w:lang w:val="sr-Cyrl-RS"/>
        </w:rPr>
        <w:t>у</w:t>
      </w:r>
      <w:r w:rsidRPr="00DE4120">
        <w:rPr>
          <w:rFonts w:ascii="Bookman Old Style" w:hAnsi="Bookman Old Style"/>
          <w:sz w:val="22"/>
          <w:szCs w:val="22"/>
          <w:lang w:val="sr-Cyrl-CS"/>
        </w:rPr>
        <w:t>говором, примењиваће се одговарајуће одредбе Закона којим се уређују облигациони односи, Закона о јавним набавкама као и одредбе других важећих прописа Републике Србије који регулишу предмет овог уговора.</w:t>
      </w:r>
    </w:p>
    <w:p w:rsidR="00DE4120" w:rsidRPr="00DE4120" w:rsidRDefault="00DE4120" w:rsidP="00DE4120">
      <w:pPr>
        <w:jc w:val="center"/>
        <w:rPr>
          <w:rFonts w:ascii="Bookman Old Style" w:eastAsia="Calibri" w:hAnsi="Bookman Old Style"/>
          <w:b/>
          <w:i/>
          <w:sz w:val="10"/>
          <w:szCs w:val="10"/>
          <w:lang w:val="sr-Latn-CS"/>
        </w:rPr>
      </w:pPr>
    </w:p>
    <w:p w:rsidR="00DE4120" w:rsidRPr="00DE4120" w:rsidRDefault="00DE4120" w:rsidP="00DE4120">
      <w:pPr>
        <w:jc w:val="center"/>
        <w:rPr>
          <w:rFonts w:ascii="Bookman Old Style" w:eastAsia="Calibri" w:hAnsi="Bookman Old Style"/>
          <w:b/>
          <w:i/>
          <w:sz w:val="22"/>
          <w:szCs w:val="22"/>
          <w:lang w:val="sr-Latn-CS"/>
        </w:rPr>
      </w:pPr>
      <w:r>
        <w:rPr>
          <w:rFonts w:ascii="Bookman Old Style" w:eastAsia="Calibri" w:hAnsi="Bookman Old Style"/>
          <w:b/>
          <w:i/>
          <w:sz w:val="22"/>
          <w:szCs w:val="22"/>
          <w:lang w:val="sr-Latn-CS"/>
        </w:rPr>
        <w:t>Члан 21</w:t>
      </w:r>
      <w:r w:rsidRPr="00DE4120">
        <w:rPr>
          <w:rFonts w:ascii="Bookman Old Style" w:eastAsia="Calibri" w:hAnsi="Bookman Old Style"/>
          <w:b/>
          <w:i/>
          <w:sz w:val="22"/>
          <w:szCs w:val="22"/>
          <w:lang w:val="sr-Latn-CS"/>
        </w:rPr>
        <w:t>.</w:t>
      </w:r>
    </w:p>
    <w:p w:rsidR="00DE4120" w:rsidRPr="00DE4120" w:rsidRDefault="00DE4120" w:rsidP="00DE4120">
      <w:pPr>
        <w:ind w:firstLine="709"/>
        <w:jc w:val="both"/>
        <w:rPr>
          <w:rFonts w:ascii="Bookman Old Style" w:hAnsi="Bookman Old Style"/>
          <w:sz w:val="22"/>
          <w:szCs w:val="22"/>
          <w:lang w:val="sr-Cyrl-CS"/>
        </w:rPr>
      </w:pPr>
      <w:r w:rsidRPr="00DE4120">
        <w:rPr>
          <w:rFonts w:ascii="Bookman Old Style" w:hAnsi="Bookman Old Style"/>
          <w:sz w:val="22"/>
          <w:szCs w:val="22"/>
          <w:lang w:val="sr-Cyrl-CS"/>
        </w:rPr>
        <w:t xml:space="preserve">Уговорне стране су се договориле, да ће све евентуалне спорове као и сва спорна питања настала из овог уговора и на други начин у вези са њим,  настојати да реше мирним путем, то јест споразумно, а ако се у томе не успе, исти ће се решавати  пред Привредним судом у Пожаревцу. </w:t>
      </w:r>
    </w:p>
    <w:p w:rsidR="00DE4120" w:rsidRPr="00DE4120" w:rsidRDefault="00DE4120" w:rsidP="00DE4120">
      <w:pPr>
        <w:ind w:firstLine="709"/>
        <w:jc w:val="both"/>
        <w:rPr>
          <w:rFonts w:ascii="Bookman Old Style" w:hAnsi="Bookman Old Style"/>
          <w:b/>
          <w:color w:val="C00000"/>
          <w:sz w:val="22"/>
          <w:szCs w:val="22"/>
          <w:lang w:val="sr-Cyrl-CS"/>
        </w:rPr>
      </w:pPr>
      <w:r w:rsidRPr="00DE4120">
        <w:rPr>
          <w:rFonts w:ascii="Bookman Old Style" w:hAnsi="Bookman Old Style"/>
          <w:sz w:val="22"/>
          <w:szCs w:val="22"/>
          <w:lang w:val="sr-Latn-CS"/>
        </w:rPr>
        <w:t xml:space="preserve">Овај </w:t>
      </w:r>
      <w:r w:rsidRPr="00DE4120">
        <w:rPr>
          <w:rFonts w:ascii="Bookman Old Style" w:hAnsi="Bookman Old Style"/>
          <w:sz w:val="22"/>
          <w:szCs w:val="22"/>
          <w:lang w:val="sr-Cyrl-RS"/>
        </w:rPr>
        <w:t>У</w:t>
      </w:r>
      <w:r w:rsidRPr="00DE4120">
        <w:rPr>
          <w:rFonts w:ascii="Bookman Old Style" w:hAnsi="Bookman Old Style"/>
          <w:sz w:val="22"/>
          <w:szCs w:val="22"/>
          <w:lang w:val="sr-Latn-CS"/>
        </w:rPr>
        <w:t>говор ступа на снагу даном потписивања обе</w:t>
      </w:r>
      <w:r w:rsidRPr="00DE4120">
        <w:rPr>
          <w:rFonts w:ascii="Bookman Old Style" w:hAnsi="Bookman Old Style"/>
          <w:sz w:val="22"/>
          <w:szCs w:val="22"/>
          <w:lang w:val="sr-Cyrl-RS"/>
        </w:rPr>
        <w:t xml:space="preserve"> </w:t>
      </w:r>
      <w:r w:rsidRPr="00DE4120">
        <w:rPr>
          <w:rFonts w:ascii="Bookman Old Style" w:hAnsi="Bookman Old Style"/>
          <w:sz w:val="22"/>
          <w:szCs w:val="22"/>
          <w:lang w:val="sr-Latn-CS"/>
        </w:rPr>
        <w:t xml:space="preserve"> уговорн</w:t>
      </w:r>
      <w:r w:rsidRPr="00DE4120">
        <w:rPr>
          <w:rFonts w:ascii="Bookman Old Style" w:hAnsi="Bookman Old Style"/>
          <w:sz w:val="22"/>
          <w:szCs w:val="22"/>
          <w:lang w:val="sr-Cyrl-RS"/>
        </w:rPr>
        <w:t>е</w:t>
      </w:r>
      <w:r w:rsidRPr="00DE4120">
        <w:rPr>
          <w:rFonts w:ascii="Bookman Old Style" w:hAnsi="Bookman Old Style"/>
          <w:sz w:val="22"/>
          <w:szCs w:val="22"/>
          <w:lang w:val="sr-Latn-CS"/>
        </w:rPr>
        <w:t xml:space="preserve"> стране</w:t>
      </w:r>
      <w:r w:rsidRPr="00DE4120">
        <w:rPr>
          <w:rFonts w:ascii="Bookman Old Style" w:hAnsi="Bookman Old Style"/>
          <w:sz w:val="22"/>
          <w:szCs w:val="22"/>
          <w:lang w:val="sr-Cyrl-CS"/>
        </w:rPr>
        <w:t>, од када ће се и примењивати.</w:t>
      </w:r>
    </w:p>
    <w:p w:rsidR="00DE4120" w:rsidRPr="00DE4120" w:rsidRDefault="00DE4120" w:rsidP="00DE4120">
      <w:pPr>
        <w:jc w:val="center"/>
        <w:rPr>
          <w:rFonts w:ascii="Bookman Old Style" w:eastAsia="Calibri" w:hAnsi="Bookman Old Style"/>
          <w:b/>
          <w:i/>
          <w:sz w:val="22"/>
          <w:szCs w:val="22"/>
          <w:lang w:val="sr-Latn-CS"/>
        </w:rPr>
      </w:pPr>
      <w:r>
        <w:rPr>
          <w:rFonts w:ascii="Bookman Old Style" w:eastAsia="Calibri" w:hAnsi="Bookman Old Style"/>
          <w:b/>
          <w:i/>
          <w:sz w:val="22"/>
          <w:szCs w:val="22"/>
          <w:lang w:val="sr-Latn-CS"/>
        </w:rPr>
        <w:t>Члан 22</w:t>
      </w:r>
      <w:r w:rsidRPr="00DE4120">
        <w:rPr>
          <w:rFonts w:ascii="Bookman Old Style" w:eastAsia="Calibri" w:hAnsi="Bookman Old Style"/>
          <w:b/>
          <w:i/>
          <w:sz w:val="22"/>
          <w:szCs w:val="22"/>
          <w:lang w:val="sr-Latn-CS"/>
        </w:rPr>
        <w:t>.</w:t>
      </w:r>
    </w:p>
    <w:p w:rsidR="00DE4120" w:rsidRPr="00DE4120" w:rsidRDefault="00DE4120" w:rsidP="00DE4120">
      <w:pPr>
        <w:ind w:firstLine="709"/>
        <w:contextualSpacing/>
        <w:jc w:val="both"/>
        <w:rPr>
          <w:rFonts w:ascii="Bookman Old Style" w:hAnsi="Bookman Old Style"/>
          <w:b/>
          <w:sz w:val="22"/>
          <w:szCs w:val="22"/>
          <w:lang w:val="sr-Cyrl-CS"/>
        </w:rPr>
      </w:pPr>
      <w:proofErr w:type="spellStart"/>
      <w:r w:rsidRPr="00DE4120">
        <w:rPr>
          <w:rFonts w:ascii="Bookman Old Style" w:hAnsi="Bookman Old Style"/>
          <w:sz w:val="22"/>
          <w:szCs w:val="22"/>
        </w:rPr>
        <w:t>Уговорне</w:t>
      </w:r>
      <w:proofErr w:type="spellEnd"/>
      <w:r w:rsidRPr="00DE4120">
        <w:rPr>
          <w:rFonts w:ascii="Bookman Old Style" w:hAnsi="Bookman Old Style"/>
          <w:sz w:val="22"/>
          <w:szCs w:val="22"/>
        </w:rPr>
        <w:t xml:space="preserve"> </w:t>
      </w:r>
      <w:proofErr w:type="spellStart"/>
      <w:r w:rsidRPr="00DE4120">
        <w:rPr>
          <w:rFonts w:ascii="Bookman Old Style" w:hAnsi="Bookman Old Style"/>
          <w:sz w:val="22"/>
          <w:szCs w:val="22"/>
        </w:rPr>
        <w:t>стране</w:t>
      </w:r>
      <w:proofErr w:type="spellEnd"/>
      <w:r w:rsidRPr="00DE4120">
        <w:rPr>
          <w:rFonts w:ascii="Bookman Old Style" w:hAnsi="Bookman Old Style"/>
          <w:sz w:val="22"/>
          <w:szCs w:val="22"/>
        </w:rPr>
        <w:t xml:space="preserve"> </w:t>
      </w:r>
      <w:proofErr w:type="spellStart"/>
      <w:r w:rsidRPr="00DE4120">
        <w:rPr>
          <w:rFonts w:ascii="Bookman Old Style" w:hAnsi="Bookman Old Style"/>
          <w:sz w:val="22"/>
          <w:szCs w:val="22"/>
        </w:rPr>
        <w:t>су</w:t>
      </w:r>
      <w:proofErr w:type="spellEnd"/>
      <w:r w:rsidRPr="00DE4120">
        <w:rPr>
          <w:rFonts w:ascii="Bookman Old Style" w:hAnsi="Bookman Old Style"/>
          <w:sz w:val="22"/>
          <w:szCs w:val="22"/>
        </w:rPr>
        <w:t xml:space="preserve"> </w:t>
      </w:r>
      <w:proofErr w:type="spellStart"/>
      <w:r w:rsidRPr="00DE4120">
        <w:rPr>
          <w:rFonts w:ascii="Bookman Old Style" w:hAnsi="Bookman Old Style"/>
          <w:sz w:val="22"/>
          <w:szCs w:val="22"/>
        </w:rPr>
        <w:t>овај</w:t>
      </w:r>
      <w:proofErr w:type="spellEnd"/>
      <w:r w:rsidRPr="00DE4120">
        <w:rPr>
          <w:rFonts w:ascii="Bookman Old Style" w:hAnsi="Bookman Old Style"/>
          <w:sz w:val="22"/>
          <w:szCs w:val="22"/>
        </w:rPr>
        <w:t xml:space="preserve"> </w:t>
      </w:r>
      <w:proofErr w:type="spellStart"/>
      <w:r w:rsidRPr="00DE4120">
        <w:rPr>
          <w:rFonts w:ascii="Bookman Old Style" w:hAnsi="Bookman Old Style"/>
          <w:sz w:val="22"/>
          <w:szCs w:val="22"/>
        </w:rPr>
        <w:t>Уговор</w:t>
      </w:r>
      <w:proofErr w:type="spellEnd"/>
      <w:r w:rsidRPr="00DE4120">
        <w:rPr>
          <w:rFonts w:ascii="Bookman Old Style" w:hAnsi="Bookman Old Style"/>
          <w:sz w:val="22"/>
          <w:szCs w:val="22"/>
        </w:rPr>
        <w:t xml:space="preserve"> </w:t>
      </w:r>
      <w:proofErr w:type="spellStart"/>
      <w:r w:rsidRPr="00DE4120">
        <w:rPr>
          <w:rFonts w:ascii="Bookman Old Style" w:hAnsi="Bookman Old Style"/>
          <w:sz w:val="22"/>
          <w:szCs w:val="22"/>
        </w:rPr>
        <w:t>од</w:t>
      </w:r>
      <w:proofErr w:type="spellEnd"/>
      <w:r w:rsidRPr="00DE4120">
        <w:rPr>
          <w:rFonts w:ascii="Bookman Old Style" w:hAnsi="Bookman Old Style"/>
          <w:sz w:val="22"/>
          <w:szCs w:val="22"/>
        </w:rPr>
        <w:t xml:space="preserve"> </w:t>
      </w:r>
      <w:proofErr w:type="spellStart"/>
      <w:r w:rsidRPr="00DE4120">
        <w:rPr>
          <w:rFonts w:ascii="Bookman Old Style" w:hAnsi="Bookman Old Style"/>
          <w:sz w:val="22"/>
          <w:szCs w:val="22"/>
        </w:rPr>
        <w:t>речи</w:t>
      </w:r>
      <w:proofErr w:type="spellEnd"/>
      <w:r w:rsidRPr="00DE4120">
        <w:rPr>
          <w:rFonts w:ascii="Bookman Old Style" w:hAnsi="Bookman Old Style"/>
          <w:sz w:val="22"/>
          <w:szCs w:val="22"/>
        </w:rPr>
        <w:t xml:space="preserve"> </w:t>
      </w:r>
      <w:proofErr w:type="spellStart"/>
      <w:r w:rsidRPr="00DE4120">
        <w:rPr>
          <w:rFonts w:ascii="Bookman Old Style" w:hAnsi="Bookman Old Style"/>
          <w:sz w:val="22"/>
          <w:szCs w:val="22"/>
        </w:rPr>
        <w:t>до</w:t>
      </w:r>
      <w:proofErr w:type="spellEnd"/>
      <w:r w:rsidRPr="00DE4120">
        <w:rPr>
          <w:rFonts w:ascii="Bookman Old Style" w:hAnsi="Bookman Old Style"/>
          <w:sz w:val="22"/>
          <w:szCs w:val="22"/>
        </w:rPr>
        <w:t xml:space="preserve"> </w:t>
      </w:r>
      <w:proofErr w:type="spellStart"/>
      <w:r w:rsidRPr="00DE4120">
        <w:rPr>
          <w:rFonts w:ascii="Bookman Old Style" w:hAnsi="Bookman Old Style"/>
          <w:sz w:val="22"/>
          <w:szCs w:val="22"/>
        </w:rPr>
        <w:t>речи</w:t>
      </w:r>
      <w:proofErr w:type="spellEnd"/>
      <w:r w:rsidRPr="00DE4120">
        <w:rPr>
          <w:rFonts w:ascii="Bookman Old Style" w:hAnsi="Bookman Old Style"/>
          <w:sz w:val="22"/>
          <w:szCs w:val="22"/>
        </w:rPr>
        <w:t xml:space="preserve"> </w:t>
      </w:r>
      <w:proofErr w:type="spellStart"/>
      <w:r w:rsidRPr="00DE4120">
        <w:rPr>
          <w:rFonts w:ascii="Bookman Old Style" w:hAnsi="Bookman Old Style"/>
          <w:sz w:val="22"/>
          <w:szCs w:val="22"/>
        </w:rPr>
        <w:t>прочитале</w:t>
      </w:r>
      <w:proofErr w:type="spellEnd"/>
      <w:r w:rsidRPr="00DE4120">
        <w:rPr>
          <w:rFonts w:ascii="Bookman Old Style" w:hAnsi="Bookman Old Style"/>
          <w:sz w:val="22"/>
          <w:szCs w:val="22"/>
        </w:rPr>
        <w:t xml:space="preserve">, </w:t>
      </w:r>
      <w:proofErr w:type="spellStart"/>
      <w:r w:rsidRPr="00DE4120">
        <w:rPr>
          <w:rFonts w:ascii="Bookman Old Style" w:hAnsi="Bookman Old Style"/>
          <w:sz w:val="22"/>
          <w:szCs w:val="22"/>
        </w:rPr>
        <w:t>сагласне</w:t>
      </w:r>
      <w:proofErr w:type="spellEnd"/>
      <w:r w:rsidRPr="00DE4120">
        <w:rPr>
          <w:rFonts w:ascii="Bookman Old Style" w:hAnsi="Bookman Old Style"/>
          <w:sz w:val="22"/>
          <w:szCs w:val="22"/>
        </w:rPr>
        <w:t xml:space="preserve"> </w:t>
      </w:r>
      <w:proofErr w:type="spellStart"/>
      <w:r w:rsidRPr="00DE4120">
        <w:rPr>
          <w:rFonts w:ascii="Bookman Old Style" w:hAnsi="Bookman Old Style"/>
          <w:sz w:val="22"/>
          <w:szCs w:val="22"/>
        </w:rPr>
        <w:t>су</w:t>
      </w:r>
      <w:proofErr w:type="spellEnd"/>
      <w:r w:rsidRPr="00DE4120">
        <w:rPr>
          <w:rFonts w:ascii="Bookman Old Style" w:hAnsi="Bookman Old Style"/>
          <w:sz w:val="22"/>
          <w:szCs w:val="22"/>
        </w:rPr>
        <w:t xml:space="preserve"> </w:t>
      </w:r>
      <w:proofErr w:type="spellStart"/>
      <w:r w:rsidRPr="00DE4120">
        <w:rPr>
          <w:rFonts w:ascii="Bookman Old Style" w:hAnsi="Bookman Old Style"/>
          <w:sz w:val="22"/>
          <w:szCs w:val="22"/>
        </w:rPr>
        <w:t>да</w:t>
      </w:r>
      <w:proofErr w:type="spellEnd"/>
      <w:r w:rsidRPr="00DE4120">
        <w:rPr>
          <w:rFonts w:ascii="Bookman Old Style" w:hAnsi="Bookman Old Style"/>
          <w:sz w:val="22"/>
          <w:szCs w:val="22"/>
        </w:rPr>
        <w:t xml:space="preserve"> </w:t>
      </w:r>
      <w:proofErr w:type="spellStart"/>
      <w:r w:rsidRPr="00DE4120">
        <w:rPr>
          <w:rFonts w:ascii="Bookman Old Style" w:hAnsi="Bookman Old Style"/>
          <w:sz w:val="22"/>
          <w:szCs w:val="22"/>
        </w:rPr>
        <w:t>је</w:t>
      </w:r>
      <w:proofErr w:type="spellEnd"/>
      <w:r w:rsidRPr="00DE4120">
        <w:rPr>
          <w:rFonts w:ascii="Bookman Old Style" w:hAnsi="Bookman Old Style"/>
          <w:sz w:val="22"/>
          <w:szCs w:val="22"/>
        </w:rPr>
        <w:t xml:space="preserve"> </w:t>
      </w:r>
      <w:proofErr w:type="spellStart"/>
      <w:r w:rsidRPr="00DE4120">
        <w:rPr>
          <w:rFonts w:ascii="Bookman Old Style" w:hAnsi="Bookman Old Style"/>
          <w:sz w:val="22"/>
          <w:szCs w:val="22"/>
        </w:rPr>
        <w:t>њихова</w:t>
      </w:r>
      <w:proofErr w:type="spellEnd"/>
      <w:r w:rsidRPr="00DE4120">
        <w:rPr>
          <w:rFonts w:ascii="Bookman Old Style" w:hAnsi="Bookman Old Style"/>
          <w:sz w:val="22"/>
          <w:szCs w:val="22"/>
        </w:rPr>
        <w:t xml:space="preserve"> </w:t>
      </w:r>
      <w:proofErr w:type="spellStart"/>
      <w:r w:rsidRPr="00DE4120">
        <w:rPr>
          <w:rFonts w:ascii="Bookman Old Style" w:hAnsi="Bookman Old Style"/>
          <w:sz w:val="22"/>
          <w:szCs w:val="22"/>
        </w:rPr>
        <w:t>воља</w:t>
      </w:r>
      <w:proofErr w:type="spellEnd"/>
      <w:r w:rsidRPr="00DE4120">
        <w:rPr>
          <w:rFonts w:ascii="Bookman Old Style" w:hAnsi="Bookman Old Style"/>
          <w:sz w:val="22"/>
          <w:szCs w:val="22"/>
        </w:rPr>
        <w:t xml:space="preserve"> </w:t>
      </w:r>
      <w:proofErr w:type="spellStart"/>
      <w:r w:rsidRPr="00DE4120">
        <w:rPr>
          <w:rFonts w:ascii="Bookman Old Style" w:hAnsi="Bookman Old Style"/>
          <w:sz w:val="22"/>
          <w:szCs w:val="22"/>
        </w:rPr>
        <w:t>верно</w:t>
      </w:r>
      <w:proofErr w:type="spellEnd"/>
      <w:r w:rsidRPr="00DE4120">
        <w:rPr>
          <w:rFonts w:ascii="Bookman Old Style" w:hAnsi="Bookman Old Style"/>
          <w:sz w:val="22"/>
          <w:szCs w:val="22"/>
        </w:rPr>
        <w:t xml:space="preserve"> </w:t>
      </w:r>
      <w:proofErr w:type="spellStart"/>
      <w:r w:rsidRPr="00DE4120">
        <w:rPr>
          <w:rFonts w:ascii="Bookman Old Style" w:hAnsi="Bookman Old Style"/>
          <w:sz w:val="22"/>
          <w:szCs w:val="22"/>
        </w:rPr>
        <w:t>унета</w:t>
      </w:r>
      <w:proofErr w:type="spellEnd"/>
      <w:r w:rsidRPr="00DE4120">
        <w:rPr>
          <w:rFonts w:ascii="Bookman Old Style" w:hAnsi="Bookman Old Style"/>
          <w:sz w:val="22"/>
          <w:szCs w:val="22"/>
        </w:rPr>
        <w:t xml:space="preserve"> у </w:t>
      </w:r>
      <w:proofErr w:type="spellStart"/>
      <w:r w:rsidRPr="00DE4120">
        <w:rPr>
          <w:rFonts w:ascii="Bookman Old Style" w:hAnsi="Bookman Old Style"/>
          <w:sz w:val="22"/>
          <w:szCs w:val="22"/>
        </w:rPr>
        <w:t>садржину</w:t>
      </w:r>
      <w:proofErr w:type="spellEnd"/>
      <w:r w:rsidRPr="00DE4120">
        <w:rPr>
          <w:rFonts w:ascii="Bookman Old Style" w:hAnsi="Bookman Old Style"/>
          <w:sz w:val="22"/>
          <w:szCs w:val="22"/>
        </w:rPr>
        <w:t xml:space="preserve"> </w:t>
      </w:r>
      <w:proofErr w:type="spellStart"/>
      <w:r w:rsidRPr="00DE4120">
        <w:rPr>
          <w:rFonts w:ascii="Bookman Old Style" w:hAnsi="Bookman Old Style"/>
          <w:sz w:val="22"/>
          <w:szCs w:val="22"/>
        </w:rPr>
        <w:t>одредби</w:t>
      </w:r>
      <w:proofErr w:type="spellEnd"/>
      <w:r w:rsidRPr="00DE4120">
        <w:rPr>
          <w:rFonts w:ascii="Bookman Old Style" w:hAnsi="Bookman Old Style"/>
          <w:sz w:val="22"/>
          <w:szCs w:val="22"/>
        </w:rPr>
        <w:t xml:space="preserve"> </w:t>
      </w:r>
      <w:proofErr w:type="spellStart"/>
      <w:r w:rsidRPr="00DE4120">
        <w:rPr>
          <w:rFonts w:ascii="Bookman Old Style" w:hAnsi="Bookman Old Style"/>
          <w:sz w:val="22"/>
          <w:szCs w:val="22"/>
        </w:rPr>
        <w:t>овог</w:t>
      </w:r>
      <w:proofErr w:type="spellEnd"/>
      <w:r w:rsidRPr="00DE4120">
        <w:rPr>
          <w:rFonts w:ascii="Bookman Old Style" w:hAnsi="Bookman Old Style"/>
          <w:sz w:val="22"/>
          <w:szCs w:val="22"/>
        </w:rPr>
        <w:t xml:space="preserve"> </w:t>
      </w:r>
      <w:proofErr w:type="spellStart"/>
      <w:r w:rsidRPr="00DE4120">
        <w:rPr>
          <w:rFonts w:ascii="Bookman Old Style" w:hAnsi="Bookman Old Style"/>
          <w:sz w:val="22"/>
          <w:szCs w:val="22"/>
        </w:rPr>
        <w:t>уговора</w:t>
      </w:r>
      <w:proofErr w:type="spellEnd"/>
      <w:r w:rsidRPr="00DE4120">
        <w:rPr>
          <w:rFonts w:ascii="Bookman Old Style" w:hAnsi="Bookman Old Style"/>
          <w:sz w:val="22"/>
          <w:szCs w:val="22"/>
        </w:rPr>
        <w:t>,</w:t>
      </w:r>
      <w:r w:rsidRPr="00DE4120">
        <w:rPr>
          <w:rFonts w:ascii="Bookman Old Style" w:hAnsi="Bookman Old Style"/>
          <w:sz w:val="22"/>
          <w:szCs w:val="22"/>
          <w:lang w:val="sr-Cyrl-RS"/>
        </w:rPr>
        <w:t xml:space="preserve">  па га из тих разлога у свему признају за свој, без примпедби га својеручно потписију и 1 (један) примерак уговора задржава Пружалац услуге а 3 (три) примерка уговора задржава Наручилац услуге за своје потребе</w:t>
      </w:r>
      <w:r w:rsidRPr="00DE4120">
        <w:rPr>
          <w:rFonts w:ascii="Bookman Old Style" w:hAnsi="Bookman Old Style"/>
          <w:sz w:val="22"/>
          <w:szCs w:val="22"/>
        </w:rPr>
        <w:t xml:space="preserve">. </w:t>
      </w:r>
    </w:p>
    <w:p w:rsidR="00DE4120" w:rsidRPr="00DE4120" w:rsidRDefault="00DE4120" w:rsidP="00DE4120">
      <w:pPr>
        <w:ind w:firstLine="709"/>
        <w:jc w:val="both"/>
        <w:rPr>
          <w:rFonts w:ascii="Bookman Old Style" w:eastAsia="Calibri" w:hAnsi="Bookman Old Style"/>
          <w:b/>
          <w:i/>
          <w:color w:val="FF0000"/>
          <w:sz w:val="10"/>
          <w:szCs w:val="10"/>
          <w:lang w:val="sr-Latn-CS"/>
        </w:rPr>
      </w:pPr>
    </w:p>
    <w:p w:rsidR="00E8474B" w:rsidRPr="002F3A59" w:rsidRDefault="00E8474B" w:rsidP="00E8474B">
      <w:pPr>
        <w:ind w:firstLine="709"/>
        <w:jc w:val="both"/>
        <w:rPr>
          <w:rFonts w:ascii="Bookman Old Style" w:eastAsia="Calibri" w:hAnsi="Bookman Old Style"/>
          <w:b/>
          <w:i/>
          <w:color w:val="FF0000"/>
          <w:sz w:val="22"/>
          <w:szCs w:val="22"/>
          <w:lang w:val="sr-Latn-CS"/>
        </w:rPr>
      </w:pPr>
    </w:p>
    <w:p w:rsidR="00606F36" w:rsidRDefault="00606F36" w:rsidP="00606F36">
      <w:pPr>
        <w:jc w:val="center"/>
        <w:rPr>
          <w:rFonts w:ascii="Bookman Old Style" w:eastAsia="Calibri" w:hAnsi="Bookman Old Style"/>
          <w:b/>
          <w:color w:val="C00000"/>
          <w:sz w:val="22"/>
          <w:szCs w:val="22"/>
          <w:lang w:val="sr-Latn-CS"/>
        </w:rPr>
      </w:pPr>
      <w:r>
        <w:rPr>
          <w:rFonts w:ascii="Bookman Old Style" w:eastAsia="Calibri" w:hAnsi="Bookman Old Style"/>
          <w:b/>
          <w:color w:val="C00000"/>
          <w:sz w:val="22"/>
          <w:szCs w:val="22"/>
          <w:lang w:val="sr-Latn-CS"/>
        </w:rPr>
        <w:t>У Г О В А Р А Ч И:</w:t>
      </w:r>
    </w:p>
    <w:p w:rsidR="00DE4120" w:rsidRDefault="00DE4120" w:rsidP="00606F36">
      <w:pPr>
        <w:jc w:val="center"/>
        <w:rPr>
          <w:rFonts w:ascii="Bookman Old Style" w:eastAsia="Calibri" w:hAnsi="Bookman Old Style"/>
          <w:b/>
          <w:sz w:val="22"/>
          <w:szCs w:val="22"/>
          <w:lang w:val="sr-Latn-CS"/>
        </w:rPr>
      </w:pPr>
    </w:p>
    <w:p w:rsidR="00E8474B" w:rsidRPr="00606F36" w:rsidRDefault="00E8474B" w:rsidP="00606F36">
      <w:pPr>
        <w:jc w:val="center"/>
        <w:rPr>
          <w:rFonts w:ascii="Bookman Old Style" w:eastAsia="Calibri" w:hAnsi="Bookman Old Style"/>
          <w:b/>
          <w:color w:val="C00000"/>
          <w:sz w:val="22"/>
          <w:szCs w:val="22"/>
          <w:lang w:val="sr-Latn-CS"/>
        </w:rPr>
      </w:pPr>
      <w:r w:rsidRPr="002F3A59">
        <w:rPr>
          <w:rFonts w:ascii="Bookman Old Style" w:eastAsia="Calibri" w:hAnsi="Bookman Old Style"/>
          <w:b/>
          <w:sz w:val="22"/>
          <w:szCs w:val="22"/>
          <w:lang w:val="sr-Latn-CS"/>
        </w:rPr>
        <w:t xml:space="preserve">ЗА </w:t>
      </w:r>
      <w:r w:rsidRPr="002F3A59">
        <w:rPr>
          <w:rFonts w:ascii="Bookman Old Style" w:eastAsia="Calibri" w:hAnsi="Bookman Old Style"/>
          <w:b/>
          <w:sz w:val="22"/>
          <w:szCs w:val="22"/>
          <w:lang w:val="sr-Cyrl-RS"/>
        </w:rPr>
        <w:t>НАРУЧИОЦА</w:t>
      </w:r>
      <w:r>
        <w:rPr>
          <w:rFonts w:ascii="Bookman Old Style" w:eastAsia="Calibri" w:hAnsi="Bookman Old Style"/>
          <w:b/>
          <w:sz w:val="22"/>
          <w:szCs w:val="22"/>
          <w:lang w:val="sr-Cyrl-RS"/>
        </w:rPr>
        <w:t xml:space="preserve"> </w:t>
      </w:r>
      <w:r w:rsidR="003C299D">
        <w:rPr>
          <w:rFonts w:ascii="Bookman Old Style" w:eastAsia="Calibri" w:hAnsi="Bookman Old Style"/>
          <w:b/>
          <w:sz w:val="22"/>
          <w:szCs w:val="22"/>
          <w:lang w:val="sr-Cyrl-RS"/>
        </w:rPr>
        <w:t>УСЛУГЕ</w:t>
      </w:r>
      <w:r w:rsidRPr="002F3A59">
        <w:rPr>
          <w:rFonts w:ascii="Bookman Old Style" w:eastAsia="Calibri" w:hAnsi="Bookman Old Style"/>
          <w:b/>
          <w:sz w:val="22"/>
          <w:szCs w:val="22"/>
          <w:lang w:val="sr-Latn-CS"/>
        </w:rPr>
        <w:t xml:space="preserve">                   </w:t>
      </w:r>
      <w:r>
        <w:rPr>
          <w:rFonts w:ascii="Bookman Old Style" w:eastAsia="Calibri" w:hAnsi="Bookman Old Style"/>
          <w:b/>
          <w:sz w:val="22"/>
          <w:szCs w:val="22"/>
          <w:lang w:val="sr-Latn-CS"/>
        </w:rPr>
        <w:t xml:space="preserve">                </w:t>
      </w:r>
      <w:r w:rsidR="003C299D">
        <w:rPr>
          <w:rFonts w:ascii="Bookman Old Style" w:eastAsia="Calibri" w:hAnsi="Bookman Old Style"/>
          <w:b/>
          <w:sz w:val="22"/>
          <w:szCs w:val="22"/>
          <w:lang w:val="sr-Cyrl-RS"/>
        </w:rPr>
        <w:t xml:space="preserve">               </w:t>
      </w:r>
      <w:r w:rsidR="00277A4A">
        <w:rPr>
          <w:rFonts w:ascii="Bookman Old Style" w:eastAsia="Calibri" w:hAnsi="Bookman Old Style"/>
          <w:b/>
          <w:sz w:val="22"/>
          <w:szCs w:val="22"/>
          <w:lang w:val="sr-Cyrl-RS"/>
        </w:rPr>
        <w:t xml:space="preserve">     </w:t>
      </w:r>
      <w:r w:rsidR="00606F36">
        <w:rPr>
          <w:rFonts w:ascii="Bookman Old Style" w:eastAsia="Calibri" w:hAnsi="Bookman Old Style"/>
          <w:b/>
          <w:sz w:val="22"/>
          <w:szCs w:val="22"/>
          <w:lang w:val="sr-Cyrl-RS"/>
        </w:rPr>
        <w:t xml:space="preserve">     </w:t>
      </w:r>
      <w:r w:rsidRPr="002F3A59">
        <w:rPr>
          <w:rFonts w:ascii="Bookman Old Style" w:eastAsia="Calibri" w:hAnsi="Bookman Old Style"/>
          <w:b/>
          <w:sz w:val="22"/>
          <w:szCs w:val="22"/>
          <w:lang w:val="sr-Latn-CS"/>
        </w:rPr>
        <w:t xml:space="preserve">ЗА </w:t>
      </w:r>
      <w:r w:rsidR="003C299D">
        <w:rPr>
          <w:rFonts w:ascii="Bookman Old Style" w:eastAsia="Calibri" w:hAnsi="Bookman Old Style"/>
          <w:b/>
          <w:sz w:val="22"/>
          <w:szCs w:val="22"/>
          <w:lang w:val="sr-Cyrl-RS"/>
        </w:rPr>
        <w:t>ПРУЖАОЦА УСЛУГЕ</w:t>
      </w:r>
    </w:p>
    <w:p w:rsidR="00E8474B" w:rsidRPr="002F3A59" w:rsidRDefault="00E8474B" w:rsidP="00E8474B">
      <w:pPr>
        <w:rPr>
          <w:rFonts w:ascii="Bookman Old Style" w:hAnsi="Bookman Old Style"/>
          <w:sz w:val="22"/>
          <w:szCs w:val="22"/>
          <w:lang w:val="sr-Cyrl-RS"/>
        </w:rPr>
      </w:pPr>
      <w:r>
        <w:rPr>
          <w:rFonts w:ascii="Bookman Old Style" w:hAnsi="Bookman Old Style"/>
          <w:sz w:val="22"/>
          <w:szCs w:val="22"/>
        </w:rPr>
        <w:t xml:space="preserve">    </w:t>
      </w:r>
      <w:r w:rsidR="00277A4A">
        <w:rPr>
          <w:rFonts w:ascii="Bookman Old Style" w:hAnsi="Bookman Old Style"/>
          <w:sz w:val="22"/>
          <w:szCs w:val="22"/>
          <w:lang w:val="sr-Cyrl-RS"/>
        </w:rPr>
        <w:t xml:space="preserve">  </w:t>
      </w:r>
      <w:r w:rsidR="0035294D">
        <w:rPr>
          <w:rFonts w:ascii="Bookman Old Style" w:hAnsi="Bookman Old Style"/>
          <w:sz w:val="22"/>
          <w:szCs w:val="22"/>
          <w:lang w:val="sr-Cyrl-RS"/>
        </w:rPr>
        <w:t xml:space="preserve"> Н а ч е л н и ц а</w:t>
      </w:r>
      <w:r w:rsidR="003C299D">
        <w:rPr>
          <w:rFonts w:ascii="Bookman Old Style" w:hAnsi="Bookman Old Style"/>
          <w:sz w:val="22"/>
          <w:szCs w:val="22"/>
          <w:lang w:val="sr-Cyrl-RS"/>
        </w:rPr>
        <w:t xml:space="preserve">                                                                   </w:t>
      </w:r>
      <w:r w:rsidR="00277A4A">
        <w:rPr>
          <w:rFonts w:ascii="Bookman Old Style" w:hAnsi="Bookman Old Style"/>
          <w:sz w:val="22"/>
          <w:szCs w:val="22"/>
          <w:lang w:val="sr-Cyrl-RS"/>
        </w:rPr>
        <w:t xml:space="preserve">        </w:t>
      </w:r>
      <w:r w:rsidR="0035294D">
        <w:rPr>
          <w:rFonts w:ascii="Bookman Old Style" w:hAnsi="Bookman Old Style"/>
          <w:sz w:val="22"/>
          <w:szCs w:val="22"/>
          <w:lang w:val="sr-Cyrl-RS"/>
        </w:rPr>
        <w:t xml:space="preserve">   </w:t>
      </w:r>
      <w:r w:rsidR="00606F36">
        <w:rPr>
          <w:rFonts w:ascii="Bookman Old Style" w:hAnsi="Bookman Old Style"/>
          <w:sz w:val="22"/>
          <w:szCs w:val="22"/>
          <w:lang w:val="sr-Cyrl-RS"/>
        </w:rPr>
        <w:t xml:space="preserve">    </w:t>
      </w:r>
      <w:r w:rsidRPr="002F3A59">
        <w:rPr>
          <w:rFonts w:ascii="Bookman Old Style" w:hAnsi="Bookman Old Style"/>
          <w:sz w:val="22"/>
          <w:szCs w:val="22"/>
          <w:lang w:val="sr-Cyrl-RS"/>
        </w:rPr>
        <w:t>Д и р е к т о р</w:t>
      </w:r>
    </w:p>
    <w:p w:rsidR="00E8474B" w:rsidRPr="003C299D" w:rsidRDefault="00277A4A" w:rsidP="00E8474B">
      <w:pPr>
        <w:rPr>
          <w:rFonts w:ascii="Bookman Old Style" w:hAnsi="Bookman Old Style"/>
          <w:sz w:val="22"/>
          <w:lang w:val="sr-Cyrl-CS"/>
        </w:rPr>
      </w:pPr>
      <w:r>
        <w:rPr>
          <w:rFonts w:ascii="Bookman Old Style" w:hAnsi="Bookman Old Style"/>
          <w:sz w:val="22"/>
          <w:lang w:val="sr-Cyrl-CS"/>
        </w:rPr>
        <w:t xml:space="preserve">   </w:t>
      </w:r>
      <w:r w:rsidR="0035294D">
        <w:rPr>
          <w:rFonts w:ascii="Bookman Old Style" w:hAnsi="Bookman Old Style"/>
          <w:sz w:val="22"/>
          <w:lang w:val="sr-Cyrl-CS"/>
        </w:rPr>
        <w:t xml:space="preserve"> Општинске управе</w:t>
      </w:r>
    </w:p>
    <w:p w:rsidR="00E8474B" w:rsidRPr="00683F6F" w:rsidRDefault="00E8474B" w:rsidP="003C299D">
      <w:pPr>
        <w:rPr>
          <w:rFonts w:ascii="Bookman Old Style" w:hAnsi="Bookman Old Style"/>
          <w:b/>
          <w:i/>
          <w:sz w:val="22"/>
          <w:lang w:val="sr-Cyrl-CS"/>
        </w:rPr>
      </w:pPr>
      <w:r>
        <w:rPr>
          <w:rFonts w:ascii="Bookman Old Style" w:hAnsi="Bookman Old Style"/>
          <w:sz w:val="22"/>
          <w:szCs w:val="22"/>
          <w:lang w:val="sr-Cyrl-RS"/>
        </w:rPr>
        <w:t>____________________________</w:t>
      </w:r>
      <w:r w:rsidR="003C299D">
        <w:rPr>
          <w:rFonts w:ascii="Bookman Old Style" w:hAnsi="Bookman Old Style"/>
          <w:sz w:val="22"/>
          <w:szCs w:val="22"/>
          <w:lang w:val="sr-Cyrl-RS"/>
        </w:rPr>
        <w:t>_____</w:t>
      </w:r>
      <w:r>
        <w:rPr>
          <w:rFonts w:ascii="Bookman Old Style" w:hAnsi="Bookman Old Style"/>
          <w:b/>
          <w:sz w:val="22"/>
          <w:lang w:val="sr-Cyrl-CS"/>
        </w:rPr>
        <w:t xml:space="preserve">      </w:t>
      </w:r>
      <w:r w:rsidR="002D24BC">
        <w:rPr>
          <w:rFonts w:ascii="Bookman Old Style" w:hAnsi="Bookman Old Style"/>
          <w:b/>
          <w:sz w:val="22"/>
          <w:lang w:val="sr-Cyrl-CS"/>
        </w:rPr>
        <w:t xml:space="preserve">                             </w:t>
      </w:r>
      <w:r w:rsidR="003C299D">
        <w:rPr>
          <w:rFonts w:ascii="Bookman Old Style" w:hAnsi="Bookman Old Style"/>
          <w:b/>
          <w:sz w:val="22"/>
          <w:lang w:val="sr-Cyrl-CS"/>
        </w:rPr>
        <w:t xml:space="preserve">        </w:t>
      </w:r>
      <w:r w:rsidR="00606F36">
        <w:rPr>
          <w:rFonts w:ascii="Bookman Old Style" w:hAnsi="Bookman Old Style"/>
          <w:b/>
          <w:sz w:val="22"/>
          <w:lang w:val="sr-Cyrl-CS"/>
        </w:rPr>
        <w:t xml:space="preserve">       _________________________</w:t>
      </w:r>
      <w:r>
        <w:rPr>
          <w:rFonts w:ascii="Bookman Old Style" w:hAnsi="Bookman Old Style"/>
          <w:b/>
          <w:sz w:val="22"/>
          <w:lang w:val="sr-Cyrl-CS"/>
        </w:rPr>
        <w:t xml:space="preserve"> </w:t>
      </w:r>
    </w:p>
    <w:p w:rsidR="0035294D" w:rsidRPr="0035294D" w:rsidRDefault="0035294D" w:rsidP="0035294D">
      <w:pPr>
        <w:jc w:val="both"/>
        <w:rPr>
          <w:rFonts w:ascii="Bookman Old Style" w:hAnsi="Bookman Old Style"/>
          <w:b/>
          <w:bCs/>
          <w:i/>
          <w:sz w:val="22"/>
          <w:szCs w:val="22"/>
          <w:lang w:val="sr-Cyrl-RS"/>
        </w:rPr>
      </w:pPr>
      <w:r w:rsidRPr="0035294D">
        <w:rPr>
          <w:rFonts w:ascii="Bookman Old Style" w:hAnsi="Bookman Old Style"/>
          <w:b/>
          <w:bCs/>
          <w:i/>
          <w:sz w:val="22"/>
          <w:szCs w:val="22"/>
          <w:lang w:val="sr-Cyrl-RS"/>
        </w:rPr>
        <w:t>Анђелка Миљковић, дипл.правник</w:t>
      </w:r>
    </w:p>
    <w:p w:rsidR="0035294D" w:rsidRPr="0035294D" w:rsidRDefault="0035294D" w:rsidP="0035294D">
      <w:pPr>
        <w:jc w:val="both"/>
        <w:rPr>
          <w:rFonts w:ascii="Bookman Old Style" w:hAnsi="Bookman Old Style"/>
          <w:b/>
          <w:bCs/>
          <w:i/>
          <w:color w:val="C00000"/>
          <w:sz w:val="22"/>
          <w:szCs w:val="22"/>
          <w:u w:val="single"/>
          <w:lang w:val="sr-Cyrl-RS"/>
        </w:rPr>
      </w:pPr>
    </w:p>
    <w:p w:rsidR="0035294D" w:rsidRPr="0035294D" w:rsidRDefault="0035294D" w:rsidP="0035294D">
      <w:pPr>
        <w:jc w:val="both"/>
        <w:rPr>
          <w:rFonts w:ascii="Bookman Old Style" w:hAnsi="Bookman Old Style"/>
          <w:b/>
          <w:bCs/>
          <w:i/>
          <w:color w:val="C00000"/>
          <w:sz w:val="22"/>
          <w:szCs w:val="22"/>
          <w:u w:val="single"/>
          <w:lang w:val="sr-Cyrl-RS"/>
        </w:rPr>
      </w:pPr>
    </w:p>
    <w:p w:rsidR="0035294D" w:rsidRPr="0035294D" w:rsidRDefault="0035294D" w:rsidP="0035294D">
      <w:pPr>
        <w:jc w:val="both"/>
        <w:rPr>
          <w:rFonts w:ascii="Bookman Old Style" w:hAnsi="Bookman Old Style"/>
          <w:b/>
          <w:bCs/>
          <w:i/>
          <w:color w:val="C00000"/>
          <w:sz w:val="22"/>
          <w:szCs w:val="22"/>
          <w:u w:val="single"/>
          <w:lang w:val="sr-Cyrl-RS"/>
        </w:rPr>
      </w:pPr>
    </w:p>
    <w:p w:rsidR="0035294D" w:rsidRPr="0035294D" w:rsidRDefault="0035294D" w:rsidP="0035294D">
      <w:pPr>
        <w:jc w:val="both"/>
        <w:rPr>
          <w:rFonts w:ascii="Bookman Old Style" w:hAnsi="Bookman Old Style"/>
          <w:b/>
          <w:sz w:val="22"/>
          <w:szCs w:val="22"/>
          <w:u w:val="single"/>
          <w:lang w:val="sr-Cyrl-CS"/>
        </w:rPr>
      </w:pPr>
      <w:r w:rsidRPr="0035294D">
        <w:rPr>
          <w:rFonts w:ascii="Bookman Old Style" w:hAnsi="Bookman Old Style"/>
          <w:b/>
          <w:bCs/>
          <w:i/>
          <w:color w:val="C00000"/>
          <w:sz w:val="22"/>
          <w:szCs w:val="22"/>
          <w:u w:val="single"/>
          <w:lang w:val="sr-Cyrl-RS"/>
        </w:rPr>
        <w:t>На</w:t>
      </w:r>
      <w:proofErr w:type="spellStart"/>
      <w:r w:rsidRPr="0035294D">
        <w:rPr>
          <w:rFonts w:ascii="Bookman Old Style" w:hAnsi="Bookman Old Style"/>
          <w:b/>
          <w:bCs/>
          <w:i/>
          <w:color w:val="C00000"/>
          <w:sz w:val="22"/>
          <w:szCs w:val="22"/>
          <w:u w:val="single"/>
        </w:rPr>
        <w:t>помена</w:t>
      </w:r>
      <w:proofErr w:type="spellEnd"/>
      <w:r w:rsidRPr="0035294D">
        <w:rPr>
          <w:rFonts w:ascii="Bookman Old Style" w:hAnsi="Bookman Old Style"/>
          <w:b/>
          <w:bCs/>
          <w:i/>
          <w:color w:val="C00000"/>
          <w:sz w:val="22"/>
          <w:szCs w:val="22"/>
          <w:u w:val="single"/>
        </w:rPr>
        <w:t>:</w:t>
      </w:r>
      <w:r w:rsidRPr="0035294D">
        <w:rPr>
          <w:rFonts w:ascii="Bookman Old Style" w:hAnsi="Bookman Old Style"/>
          <w:b/>
          <w:bCs/>
          <w:i/>
          <w:sz w:val="22"/>
          <w:szCs w:val="22"/>
          <w:lang w:val="sr-Cyrl-RS"/>
        </w:rPr>
        <w:t xml:space="preserve"> </w:t>
      </w:r>
      <w:r w:rsidRPr="0035294D">
        <w:rPr>
          <w:rFonts w:ascii="Bookman Old Style" w:hAnsi="Bookman Old Style"/>
          <w:i/>
          <w:sz w:val="22"/>
          <w:szCs w:val="22"/>
          <w:lang w:val="sr-Cyrl-CS"/>
        </w:rPr>
        <w:t>Модел уговора понуђач мора да попуни (уписује све податке који су му познати у моменту подношења понуде), чиме потврђује да је сагласан са садржином модела уговора.</w:t>
      </w:r>
    </w:p>
    <w:p w:rsidR="0035294D" w:rsidRPr="0035294D" w:rsidRDefault="0035294D" w:rsidP="0035294D">
      <w:pPr>
        <w:spacing w:after="200" w:line="276" w:lineRule="auto"/>
        <w:jc w:val="both"/>
        <w:rPr>
          <w:sz w:val="22"/>
          <w:szCs w:val="22"/>
        </w:rPr>
      </w:pPr>
      <w:r w:rsidRPr="0035294D">
        <w:rPr>
          <w:rFonts w:ascii="Bookman Old Style" w:hAnsi="Bookman Old Style"/>
          <w:bCs/>
          <w:i/>
          <w:sz w:val="22"/>
          <w:szCs w:val="22"/>
          <w:lang w:val="sr-Cyrl-RS"/>
        </w:rPr>
        <w:t>Овај</w:t>
      </w:r>
      <w:r w:rsidRPr="0035294D">
        <w:rPr>
          <w:rFonts w:ascii="Bookman Old Style" w:hAnsi="Bookman Old Style"/>
          <w:b/>
          <w:bCs/>
          <w:i/>
          <w:sz w:val="22"/>
          <w:szCs w:val="22"/>
          <w:lang w:val="sr-Cyrl-RS"/>
        </w:rPr>
        <w:t xml:space="preserve"> </w:t>
      </w:r>
      <w:r w:rsidRPr="0035294D">
        <w:rPr>
          <w:rFonts w:ascii="Bookman Old Style" w:hAnsi="Bookman Old Style"/>
          <w:i/>
          <w:sz w:val="22"/>
          <w:szCs w:val="22"/>
          <w:lang w:val="sr-Cyrl-RS"/>
        </w:rPr>
        <w:t xml:space="preserve">модел уговора представља садржину уговора који ће бити закључен са изабраним привредним субјектом. </w:t>
      </w:r>
      <w:r w:rsidRPr="0035294D">
        <w:rPr>
          <w:rFonts w:ascii="Bookman Old Style" w:hAnsi="Bookman Old Style"/>
          <w:bCs/>
          <w:i/>
          <w:sz w:val="22"/>
          <w:szCs w:val="22"/>
          <w:lang w:val="sr-Cyrl-CS" w:bidi="en-US"/>
        </w:rPr>
        <w:t xml:space="preserve">Ако понуђач без оправданих разлога одбије да закључи уговор о јавној набавци, након што му је уговор додељен, Наручилац ће </w:t>
      </w:r>
      <w:r w:rsidRPr="0035294D">
        <w:rPr>
          <w:rFonts w:ascii="Bookman Old Style" w:hAnsi="Bookman Old Style"/>
          <w:bCs/>
          <w:i/>
          <w:sz w:val="22"/>
          <w:szCs w:val="22"/>
          <w:lang w:val="sr-Cyrl-RS" w:bidi="en-US"/>
        </w:rPr>
        <w:t>закључити уговор са првим следећим најповољнијим понуђачем.</w:t>
      </w:r>
      <w:r w:rsidRPr="0035294D">
        <w:rPr>
          <w:rFonts w:ascii="Bookman Old Style" w:hAnsi="Bookman Old Style"/>
          <w:bCs/>
          <w:i/>
          <w:iCs/>
          <w:color w:val="002060"/>
          <w:sz w:val="22"/>
          <w:szCs w:val="22"/>
          <w:lang w:val="ru-RU"/>
        </w:rPr>
        <w:t xml:space="preserve"> </w:t>
      </w:r>
    </w:p>
    <w:p w:rsidR="00492E16" w:rsidRDefault="00492E16" w:rsidP="0035294D">
      <w:pPr>
        <w:jc w:val="both"/>
      </w:pPr>
    </w:p>
    <w:sectPr w:rsidR="00492E16" w:rsidSect="00EF4AC1">
      <w:footerReference w:type="default" r:id="rId10"/>
      <w:pgSz w:w="12240" w:h="15840"/>
      <w:pgMar w:top="1101" w:right="1183" w:bottom="709"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6BA" w:rsidRDefault="00B376BA" w:rsidP="000401F8">
      <w:r>
        <w:separator/>
      </w:r>
    </w:p>
  </w:endnote>
  <w:endnote w:type="continuationSeparator" w:id="0">
    <w:p w:rsidR="00B376BA" w:rsidRDefault="00B376BA" w:rsidP="0004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98" w:rsidRDefault="00AF1198">
    <w:pPr>
      <w:spacing w:line="14" w:lineRule="auto"/>
      <w:rPr>
        <w:sz w:val="18"/>
        <w:szCs w:val="18"/>
      </w:rPr>
    </w:pPr>
    <w:r>
      <w:rPr>
        <w:noProof/>
        <w:sz w:val="22"/>
        <w:szCs w:val="22"/>
        <w:lang w:val="sr-Latn-RS" w:eastAsia="sr-Latn-RS"/>
      </w:rPr>
      <mc:AlternateContent>
        <mc:Choice Requires="wps">
          <w:drawing>
            <wp:anchor distT="0" distB="0" distL="114300" distR="114300" simplePos="0" relativeHeight="251659264" behindDoc="1" locked="0" layoutInCell="1" allowOverlap="1">
              <wp:simplePos x="0" y="0"/>
              <wp:positionH relativeFrom="page">
                <wp:posOffset>3801745</wp:posOffset>
              </wp:positionH>
              <wp:positionV relativeFrom="page">
                <wp:posOffset>9812655</wp:posOffset>
              </wp:positionV>
              <wp:extent cx="154940" cy="127635"/>
              <wp:effectExtent l="1270" t="1905" r="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198" w:rsidRDefault="00AF1198">
                          <w:pPr>
                            <w:rPr>
                              <w:sz w:val="16"/>
                              <w:szCs w:val="16"/>
                            </w:rPr>
                          </w:pPr>
                          <w:r>
                            <w:fldChar w:fldCharType="begin"/>
                          </w:r>
                          <w:r>
                            <w:rPr>
                              <w:sz w:val="16"/>
                            </w:rPr>
                            <w:instrText xml:space="preserve"> PAGE </w:instrText>
                          </w:r>
                          <w:r>
                            <w:fldChar w:fldCharType="separate"/>
                          </w:r>
                          <w:r w:rsidR="007903A1">
                            <w:rPr>
                              <w:noProof/>
                              <w:sz w:val="16"/>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99.35pt;margin-top:772.65pt;width:12.2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qYqw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" filled="f" stroked="f">
              <v:textbox inset="0,0,0,0">
                <w:txbxContent>
                  <w:p w:rsidR="00AF1198" w:rsidRDefault="00AF1198">
                    <w:pPr>
                      <w:rPr>
                        <w:sz w:val="16"/>
                        <w:szCs w:val="16"/>
                      </w:rPr>
                    </w:pPr>
                    <w:r>
                      <w:fldChar w:fldCharType="begin"/>
                    </w:r>
                    <w:r>
                      <w:rPr>
                        <w:sz w:val="16"/>
                      </w:rPr>
                      <w:instrText xml:space="preserve"> PAGE </w:instrText>
                    </w:r>
                    <w:r>
                      <w:fldChar w:fldCharType="separate"/>
                    </w:r>
                    <w:r w:rsidR="007903A1">
                      <w:rPr>
                        <w:noProof/>
                        <w:sz w:val="16"/>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6BA" w:rsidRDefault="00B376BA" w:rsidP="000401F8">
      <w:r>
        <w:separator/>
      </w:r>
    </w:p>
  </w:footnote>
  <w:footnote w:type="continuationSeparator" w:id="0">
    <w:p w:rsidR="00B376BA" w:rsidRDefault="00B376BA" w:rsidP="00040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2035E4D"/>
    <w:multiLevelType w:val="hybridMultilevel"/>
    <w:tmpl w:val="0B38D55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2634473"/>
    <w:multiLevelType w:val="hybridMultilevel"/>
    <w:tmpl w:val="66B24612"/>
    <w:lvl w:ilvl="0" w:tplc="D24C3F00">
      <w:start w:val="1"/>
      <w:numFmt w:val="decimal"/>
      <w:lvlText w:val="(%1)"/>
      <w:lvlJc w:val="left"/>
      <w:pPr>
        <w:ind w:left="1509" w:hanging="375"/>
      </w:pPr>
      <w:rPr>
        <w:rFonts w:hint="default"/>
      </w:rPr>
    </w:lvl>
    <w:lvl w:ilvl="1" w:tplc="241A0019" w:tentative="1">
      <w:start w:val="1"/>
      <w:numFmt w:val="lowerLetter"/>
      <w:lvlText w:val="%2."/>
      <w:lvlJc w:val="left"/>
      <w:pPr>
        <w:ind w:left="2214" w:hanging="360"/>
      </w:pPr>
    </w:lvl>
    <w:lvl w:ilvl="2" w:tplc="241A001B" w:tentative="1">
      <w:start w:val="1"/>
      <w:numFmt w:val="lowerRoman"/>
      <w:lvlText w:val="%3."/>
      <w:lvlJc w:val="right"/>
      <w:pPr>
        <w:ind w:left="2934" w:hanging="180"/>
      </w:pPr>
    </w:lvl>
    <w:lvl w:ilvl="3" w:tplc="241A000F" w:tentative="1">
      <w:start w:val="1"/>
      <w:numFmt w:val="decimal"/>
      <w:lvlText w:val="%4."/>
      <w:lvlJc w:val="left"/>
      <w:pPr>
        <w:ind w:left="3654" w:hanging="360"/>
      </w:pPr>
    </w:lvl>
    <w:lvl w:ilvl="4" w:tplc="241A0019" w:tentative="1">
      <w:start w:val="1"/>
      <w:numFmt w:val="lowerLetter"/>
      <w:lvlText w:val="%5."/>
      <w:lvlJc w:val="left"/>
      <w:pPr>
        <w:ind w:left="4374" w:hanging="360"/>
      </w:pPr>
    </w:lvl>
    <w:lvl w:ilvl="5" w:tplc="241A001B" w:tentative="1">
      <w:start w:val="1"/>
      <w:numFmt w:val="lowerRoman"/>
      <w:lvlText w:val="%6."/>
      <w:lvlJc w:val="right"/>
      <w:pPr>
        <w:ind w:left="5094" w:hanging="180"/>
      </w:pPr>
    </w:lvl>
    <w:lvl w:ilvl="6" w:tplc="241A000F" w:tentative="1">
      <w:start w:val="1"/>
      <w:numFmt w:val="decimal"/>
      <w:lvlText w:val="%7."/>
      <w:lvlJc w:val="left"/>
      <w:pPr>
        <w:ind w:left="5814" w:hanging="360"/>
      </w:pPr>
    </w:lvl>
    <w:lvl w:ilvl="7" w:tplc="241A0019" w:tentative="1">
      <w:start w:val="1"/>
      <w:numFmt w:val="lowerLetter"/>
      <w:lvlText w:val="%8."/>
      <w:lvlJc w:val="left"/>
      <w:pPr>
        <w:ind w:left="6534" w:hanging="360"/>
      </w:pPr>
    </w:lvl>
    <w:lvl w:ilvl="8" w:tplc="241A001B" w:tentative="1">
      <w:start w:val="1"/>
      <w:numFmt w:val="lowerRoman"/>
      <w:lvlText w:val="%9."/>
      <w:lvlJc w:val="right"/>
      <w:pPr>
        <w:ind w:left="7254" w:hanging="180"/>
      </w:pPr>
    </w:lvl>
  </w:abstractNum>
  <w:abstractNum w:abstractNumId="4" w15:restartNumberingAfterBreak="0">
    <w:nsid w:val="03F622B2"/>
    <w:multiLevelType w:val="hybridMultilevel"/>
    <w:tmpl w:val="CE58886C"/>
    <w:lvl w:ilvl="0" w:tplc="55BA28F0">
      <w:start w:val="3"/>
      <w:numFmt w:val="bullet"/>
      <w:lvlText w:val="-"/>
      <w:lvlJc w:val="left"/>
      <w:pPr>
        <w:ind w:left="720" w:hanging="360"/>
      </w:pPr>
      <w:rPr>
        <w:rFonts w:ascii="Bookman Old Style" w:eastAsia="Calibri" w:hAnsi="Bookman Old Style"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09FE0098"/>
    <w:multiLevelType w:val="hybridMultilevel"/>
    <w:tmpl w:val="DF08DECC"/>
    <w:lvl w:ilvl="0" w:tplc="BF2EBA3A">
      <w:start w:val="1"/>
      <w:numFmt w:val="bullet"/>
      <w:lvlText w:val=""/>
      <w:lvlJc w:val="left"/>
      <w:pPr>
        <w:ind w:left="529" w:hanging="428"/>
      </w:pPr>
      <w:rPr>
        <w:rFonts w:ascii="Symbol" w:eastAsia="Symbol" w:hAnsi="Symbol" w:hint="default"/>
        <w:sz w:val="24"/>
        <w:szCs w:val="24"/>
      </w:rPr>
    </w:lvl>
    <w:lvl w:ilvl="1" w:tplc="DC065652">
      <w:start w:val="1"/>
      <w:numFmt w:val="bullet"/>
      <w:lvlText w:val="•"/>
      <w:lvlJc w:val="left"/>
      <w:pPr>
        <w:ind w:left="939" w:hanging="428"/>
      </w:pPr>
      <w:rPr>
        <w:rFonts w:hint="default"/>
      </w:rPr>
    </w:lvl>
    <w:lvl w:ilvl="2" w:tplc="1AFCBC54">
      <w:start w:val="1"/>
      <w:numFmt w:val="bullet"/>
      <w:lvlText w:val="•"/>
      <w:lvlJc w:val="left"/>
      <w:pPr>
        <w:ind w:left="1350" w:hanging="428"/>
      </w:pPr>
      <w:rPr>
        <w:rFonts w:hint="default"/>
      </w:rPr>
    </w:lvl>
    <w:lvl w:ilvl="3" w:tplc="58E22DD8">
      <w:start w:val="1"/>
      <w:numFmt w:val="bullet"/>
      <w:lvlText w:val="•"/>
      <w:lvlJc w:val="left"/>
      <w:pPr>
        <w:ind w:left="1760" w:hanging="428"/>
      </w:pPr>
      <w:rPr>
        <w:rFonts w:hint="default"/>
      </w:rPr>
    </w:lvl>
    <w:lvl w:ilvl="4" w:tplc="1930BF56">
      <w:start w:val="1"/>
      <w:numFmt w:val="bullet"/>
      <w:lvlText w:val="•"/>
      <w:lvlJc w:val="left"/>
      <w:pPr>
        <w:ind w:left="2170" w:hanging="428"/>
      </w:pPr>
      <w:rPr>
        <w:rFonts w:hint="default"/>
      </w:rPr>
    </w:lvl>
    <w:lvl w:ilvl="5" w:tplc="E61417B4">
      <w:start w:val="1"/>
      <w:numFmt w:val="bullet"/>
      <w:lvlText w:val="•"/>
      <w:lvlJc w:val="left"/>
      <w:pPr>
        <w:ind w:left="2581" w:hanging="428"/>
      </w:pPr>
      <w:rPr>
        <w:rFonts w:hint="default"/>
      </w:rPr>
    </w:lvl>
    <w:lvl w:ilvl="6" w:tplc="A4F6E2C2">
      <w:start w:val="1"/>
      <w:numFmt w:val="bullet"/>
      <w:lvlText w:val="•"/>
      <w:lvlJc w:val="left"/>
      <w:pPr>
        <w:ind w:left="2991" w:hanging="428"/>
      </w:pPr>
      <w:rPr>
        <w:rFonts w:hint="default"/>
      </w:rPr>
    </w:lvl>
    <w:lvl w:ilvl="7" w:tplc="DDDA6E48">
      <w:start w:val="1"/>
      <w:numFmt w:val="bullet"/>
      <w:lvlText w:val="•"/>
      <w:lvlJc w:val="left"/>
      <w:pPr>
        <w:ind w:left="3401" w:hanging="428"/>
      </w:pPr>
      <w:rPr>
        <w:rFonts w:hint="default"/>
      </w:rPr>
    </w:lvl>
    <w:lvl w:ilvl="8" w:tplc="5E1A87CE">
      <w:start w:val="1"/>
      <w:numFmt w:val="bullet"/>
      <w:lvlText w:val="•"/>
      <w:lvlJc w:val="left"/>
      <w:pPr>
        <w:ind w:left="3812" w:hanging="428"/>
      </w:pPr>
      <w:rPr>
        <w:rFonts w:hint="default"/>
      </w:rPr>
    </w:lvl>
  </w:abstractNum>
  <w:abstractNum w:abstractNumId="6" w15:restartNumberingAfterBreak="0">
    <w:nsid w:val="16346E4A"/>
    <w:multiLevelType w:val="hybridMultilevel"/>
    <w:tmpl w:val="9B64B4D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24B913B9"/>
    <w:multiLevelType w:val="hybridMultilevel"/>
    <w:tmpl w:val="8B34D61A"/>
    <w:lvl w:ilvl="0" w:tplc="05F4A94E">
      <w:numFmt w:val="bullet"/>
      <w:lvlText w:val="-"/>
      <w:lvlJc w:val="left"/>
      <w:pPr>
        <w:tabs>
          <w:tab w:val="num" w:pos="1065"/>
        </w:tabs>
        <w:ind w:left="1065" w:hanging="7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55050"/>
    <w:multiLevelType w:val="hybridMultilevel"/>
    <w:tmpl w:val="8DFA2192"/>
    <w:lvl w:ilvl="0" w:tplc="6AC0C5FA">
      <w:start w:val="1"/>
      <w:numFmt w:val="decimal"/>
      <w:lvlText w:val="%1)"/>
      <w:lvlJc w:val="left"/>
      <w:pPr>
        <w:ind w:left="483" w:hanging="240"/>
      </w:pPr>
      <w:rPr>
        <w:rFonts w:ascii="Times New Roman" w:eastAsia="Times New Roman" w:hAnsi="Times New Roman" w:hint="default"/>
        <w:sz w:val="22"/>
        <w:szCs w:val="22"/>
      </w:rPr>
    </w:lvl>
    <w:lvl w:ilvl="1" w:tplc="AF8C43EC">
      <w:start w:val="1"/>
      <w:numFmt w:val="bullet"/>
      <w:lvlText w:val="–"/>
      <w:lvlJc w:val="left"/>
      <w:pPr>
        <w:ind w:left="810" w:hanging="281"/>
      </w:pPr>
      <w:rPr>
        <w:rFonts w:ascii="Times New Roman" w:eastAsia="Times New Roman" w:hAnsi="Times New Roman" w:hint="default"/>
        <w:sz w:val="24"/>
        <w:szCs w:val="24"/>
      </w:rPr>
    </w:lvl>
    <w:lvl w:ilvl="2" w:tplc="0FEC2974">
      <w:start w:val="1"/>
      <w:numFmt w:val="bullet"/>
      <w:lvlText w:val="•"/>
      <w:lvlJc w:val="left"/>
      <w:pPr>
        <w:ind w:left="1234" w:hanging="281"/>
      </w:pPr>
      <w:rPr>
        <w:rFonts w:hint="default"/>
      </w:rPr>
    </w:lvl>
    <w:lvl w:ilvl="3" w:tplc="C2FE3F9A">
      <w:start w:val="1"/>
      <w:numFmt w:val="bullet"/>
      <w:lvlText w:val="•"/>
      <w:lvlJc w:val="left"/>
      <w:pPr>
        <w:ind w:left="1659" w:hanging="281"/>
      </w:pPr>
      <w:rPr>
        <w:rFonts w:hint="default"/>
      </w:rPr>
    </w:lvl>
    <w:lvl w:ilvl="4" w:tplc="884E9952">
      <w:start w:val="1"/>
      <w:numFmt w:val="bullet"/>
      <w:lvlText w:val="•"/>
      <w:lvlJc w:val="left"/>
      <w:pPr>
        <w:ind w:left="2084" w:hanging="281"/>
      </w:pPr>
      <w:rPr>
        <w:rFonts w:hint="default"/>
      </w:rPr>
    </w:lvl>
    <w:lvl w:ilvl="5" w:tplc="8446162A">
      <w:start w:val="1"/>
      <w:numFmt w:val="bullet"/>
      <w:lvlText w:val="•"/>
      <w:lvlJc w:val="left"/>
      <w:pPr>
        <w:ind w:left="2509" w:hanging="281"/>
      </w:pPr>
      <w:rPr>
        <w:rFonts w:hint="default"/>
      </w:rPr>
    </w:lvl>
    <w:lvl w:ilvl="6" w:tplc="914C9E22">
      <w:start w:val="1"/>
      <w:numFmt w:val="bullet"/>
      <w:lvlText w:val="•"/>
      <w:lvlJc w:val="left"/>
      <w:pPr>
        <w:ind w:left="2933" w:hanging="281"/>
      </w:pPr>
      <w:rPr>
        <w:rFonts w:hint="default"/>
      </w:rPr>
    </w:lvl>
    <w:lvl w:ilvl="7" w:tplc="0B9A5D5C">
      <w:start w:val="1"/>
      <w:numFmt w:val="bullet"/>
      <w:lvlText w:val="•"/>
      <w:lvlJc w:val="left"/>
      <w:pPr>
        <w:ind w:left="3358" w:hanging="281"/>
      </w:pPr>
      <w:rPr>
        <w:rFonts w:hint="default"/>
      </w:rPr>
    </w:lvl>
    <w:lvl w:ilvl="8" w:tplc="0622C0A8">
      <w:start w:val="1"/>
      <w:numFmt w:val="bullet"/>
      <w:lvlText w:val="•"/>
      <w:lvlJc w:val="left"/>
      <w:pPr>
        <w:ind w:left="3783" w:hanging="281"/>
      </w:pPr>
      <w:rPr>
        <w:rFonts w:hint="default"/>
      </w:rPr>
    </w:lvl>
  </w:abstractNum>
  <w:abstractNum w:abstractNumId="9" w15:restartNumberingAfterBreak="0">
    <w:nsid w:val="293B0338"/>
    <w:multiLevelType w:val="hybridMultilevel"/>
    <w:tmpl w:val="4FC813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2CEF043F"/>
    <w:multiLevelType w:val="hybridMultilevel"/>
    <w:tmpl w:val="DEDEAEEE"/>
    <w:lvl w:ilvl="0" w:tplc="A22CEE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C6A1B"/>
    <w:multiLevelType w:val="hybridMultilevel"/>
    <w:tmpl w:val="9C7AA0FC"/>
    <w:lvl w:ilvl="0" w:tplc="719A94C0">
      <w:start w:val="1"/>
      <w:numFmt w:val="bullet"/>
      <w:lvlText w:val=""/>
      <w:lvlJc w:val="left"/>
      <w:pPr>
        <w:ind w:left="529" w:hanging="428"/>
      </w:pPr>
      <w:rPr>
        <w:rFonts w:ascii="Symbol" w:eastAsia="Symbol" w:hAnsi="Symbol" w:hint="default"/>
        <w:sz w:val="24"/>
        <w:szCs w:val="24"/>
      </w:rPr>
    </w:lvl>
    <w:lvl w:ilvl="1" w:tplc="0A3ABB52">
      <w:start w:val="1"/>
      <w:numFmt w:val="bullet"/>
      <w:lvlText w:val="•"/>
      <w:lvlJc w:val="left"/>
      <w:pPr>
        <w:ind w:left="939" w:hanging="428"/>
      </w:pPr>
      <w:rPr>
        <w:rFonts w:hint="default"/>
      </w:rPr>
    </w:lvl>
    <w:lvl w:ilvl="2" w:tplc="A9222794">
      <w:start w:val="1"/>
      <w:numFmt w:val="bullet"/>
      <w:lvlText w:val="•"/>
      <w:lvlJc w:val="left"/>
      <w:pPr>
        <w:ind w:left="1350" w:hanging="428"/>
      </w:pPr>
      <w:rPr>
        <w:rFonts w:hint="default"/>
      </w:rPr>
    </w:lvl>
    <w:lvl w:ilvl="3" w:tplc="9EA0F16E">
      <w:start w:val="1"/>
      <w:numFmt w:val="bullet"/>
      <w:lvlText w:val="•"/>
      <w:lvlJc w:val="left"/>
      <w:pPr>
        <w:ind w:left="1760" w:hanging="428"/>
      </w:pPr>
      <w:rPr>
        <w:rFonts w:hint="default"/>
      </w:rPr>
    </w:lvl>
    <w:lvl w:ilvl="4" w:tplc="B07C3B08">
      <w:start w:val="1"/>
      <w:numFmt w:val="bullet"/>
      <w:lvlText w:val="•"/>
      <w:lvlJc w:val="left"/>
      <w:pPr>
        <w:ind w:left="2170" w:hanging="428"/>
      </w:pPr>
      <w:rPr>
        <w:rFonts w:hint="default"/>
      </w:rPr>
    </w:lvl>
    <w:lvl w:ilvl="5" w:tplc="107E367E">
      <w:start w:val="1"/>
      <w:numFmt w:val="bullet"/>
      <w:lvlText w:val="•"/>
      <w:lvlJc w:val="left"/>
      <w:pPr>
        <w:ind w:left="2581" w:hanging="428"/>
      </w:pPr>
      <w:rPr>
        <w:rFonts w:hint="default"/>
      </w:rPr>
    </w:lvl>
    <w:lvl w:ilvl="6" w:tplc="045EDF68">
      <w:start w:val="1"/>
      <w:numFmt w:val="bullet"/>
      <w:lvlText w:val="•"/>
      <w:lvlJc w:val="left"/>
      <w:pPr>
        <w:ind w:left="2991" w:hanging="428"/>
      </w:pPr>
      <w:rPr>
        <w:rFonts w:hint="default"/>
      </w:rPr>
    </w:lvl>
    <w:lvl w:ilvl="7" w:tplc="5238824A">
      <w:start w:val="1"/>
      <w:numFmt w:val="bullet"/>
      <w:lvlText w:val="•"/>
      <w:lvlJc w:val="left"/>
      <w:pPr>
        <w:ind w:left="3401" w:hanging="428"/>
      </w:pPr>
      <w:rPr>
        <w:rFonts w:hint="default"/>
      </w:rPr>
    </w:lvl>
    <w:lvl w:ilvl="8" w:tplc="CFD0DB6C">
      <w:start w:val="1"/>
      <w:numFmt w:val="bullet"/>
      <w:lvlText w:val="•"/>
      <w:lvlJc w:val="left"/>
      <w:pPr>
        <w:ind w:left="3812" w:hanging="428"/>
      </w:pPr>
      <w:rPr>
        <w:rFonts w:hint="default"/>
      </w:rPr>
    </w:lvl>
  </w:abstractNum>
  <w:abstractNum w:abstractNumId="12" w15:restartNumberingAfterBreak="0">
    <w:nsid w:val="35204B30"/>
    <w:multiLevelType w:val="hybridMultilevel"/>
    <w:tmpl w:val="461E80D8"/>
    <w:lvl w:ilvl="0" w:tplc="62582810">
      <w:start w:val="9"/>
      <w:numFmt w:val="bullet"/>
      <w:lvlText w:val="-"/>
      <w:lvlJc w:val="left"/>
      <w:pPr>
        <w:ind w:left="720" w:hanging="360"/>
      </w:pPr>
      <w:rPr>
        <w:rFonts w:ascii="Bookman Old Style" w:eastAsia="Calibri" w:hAnsi="Bookman Old Style" w:cs="Times New Roman" w:hint="default"/>
        <w:u w:val="no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581556C"/>
    <w:multiLevelType w:val="hybridMultilevel"/>
    <w:tmpl w:val="54E41976"/>
    <w:lvl w:ilvl="0" w:tplc="E37A5368">
      <w:start w:val="1"/>
      <w:numFmt w:val="decimal"/>
      <w:lvlText w:val="(%1)"/>
      <w:lvlJc w:val="left"/>
      <w:pPr>
        <w:ind w:left="1494" w:hanging="360"/>
      </w:pPr>
      <w:rPr>
        <w:rFonts w:hint="default"/>
      </w:rPr>
    </w:lvl>
    <w:lvl w:ilvl="1" w:tplc="241A0019" w:tentative="1">
      <w:start w:val="1"/>
      <w:numFmt w:val="lowerLetter"/>
      <w:lvlText w:val="%2."/>
      <w:lvlJc w:val="left"/>
      <w:pPr>
        <w:ind w:left="2214" w:hanging="360"/>
      </w:pPr>
    </w:lvl>
    <w:lvl w:ilvl="2" w:tplc="241A001B" w:tentative="1">
      <w:start w:val="1"/>
      <w:numFmt w:val="lowerRoman"/>
      <w:lvlText w:val="%3."/>
      <w:lvlJc w:val="right"/>
      <w:pPr>
        <w:ind w:left="2934" w:hanging="180"/>
      </w:pPr>
    </w:lvl>
    <w:lvl w:ilvl="3" w:tplc="241A000F" w:tentative="1">
      <w:start w:val="1"/>
      <w:numFmt w:val="decimal"/>
      <w:lvlText w:val="%4."/>
      <w:lvlJc w:val="left"/>
      <w:pPr>
        <w:ind w:left="3654" w:hanging="360"/>
      </w:pPr>
    </w:lvl>
    <w:lvl w:ilvl="4" w:tplc="241A0019" w:tentative="1">
      <w:start w:val="1"/>
      <w:numFmt w:val="lowerLetter"/>
      <w:lvlText w:val="%5."/>
      <w:lvlJc w:val="left"/>
      <w:pPr>
        <w:ind w:left="4374" w:hanging="360"/>
      </w:pPr>
    </w:lvl>
    <w:lvl w:ilvl="5" w:tplc="241A001B" w:tentative="1">
      <w:start w:val="1"/>
      <w:numFmt w:val="lowerRoman"/>
      <w:lvlText w:val="%6."/>
      <w:lvlJc w:val="right"/>
      <w:pPr>
        <w:ind w:left="5094" w:hanging="180"/>
      </w:pPr>
    </w:lvl>
    <w:lvl w:ilvl="6" w:tplc="241A000F" w:tentative="1">
      <w:start w:val="1"/>
      <w:numFmt w:val="decimal"/>
      <w:lvlText w:val="%7."/>
      <w:lvlJc w:val="left"/>
      <w:pPr>
        <w:ind w:left="5814" w:hanging="360"/>
      </w:pPr>
    </w:lvl>
    <w:lvl w:ilvl="7" w:tplc="241A0019" w:tentative="1">
      <w:start w:val="1"/>
      <w:numFmt w:val="lowerLetter"/>
      <w:lvlText w:val="%8."/>
      <w:lvlJc w:val="left"/>
      <w:pPr>
        <w:ind w:left="6534" w:hanging="360"/>
      </w:pPr>
    </w:lvl>
    <w:lvl w:ilvl="8" w:tplc="241A001B" w:tentative="1">
      <w:start w:val="1"/>
      <w:numFmt w:val="lowerRoman"/>
      <w:lvlText w:val="%9."/>
      <w:lvlJc w:val="right"/>
      <w:pPr>
        <w:ind w:left="7254" w:hanging="180"/>
      </w:pPr>
    </w:lvl>
  </w:abstractNum>
  <w:abstractNum w:abstractNumId="14" w15:restartNumberingAfterBreak="0">
    <w:nsid w:val="439438A7"/>
    <w:multiLevelType w:val="hybridMultilevel"/>
    <w:tmpl w:val="D016886C"/>
    <w:lvl w:ilvl="0" w:tplc="51F0FBF0">
      <w:start w:val="1"/>
      <w:numFmt w:val="decimal"/>
      <w:lvlText w:val="%1)"/>
      <w:lvlJc w:val="left"/>
      <w:pPr>
        <w:ind w:left="1144" w:hanging="360"/>
      </w:pPr>
      <w:rPr>
        <w:rFonts w:hint="default"/>
      </w:rPr>
    </w:lvl>
    <w:lvl w:ilvl="1" w:tplc="241A0019" w:tentative="1">
      <w:start w:val="1"/>
      <w:numFmt w:val="lowerLetter"/>
      <w:lvlText w:val="%2."/>
      <w:lvlJc w:val="left"/>
      <w:pPr>
        <w:ind w:left="1864" w:hanging="360"/>
      </w:pPr>
    </w:lvl>
    <w:lvl w:ilvl="2" w:tplc="241A001B" w:tentative="1">
      <w:start w:val="1"/>
      <w:numFmt w:val="lowerRoman"/>
      <w:lvlText w:val="%3."/>
      <w:lvlJc w:val="right"/>
      <w:pPr>
        <w:ind w:left="2584" w:hanging="180"/>
      </w:pPr>
    </w:lvl>
    <w:lvl w:ilvl="3" w:tplc="241A000F" w:tentative="1">
      <w:start w:val="1"/>
      <w:numFmt w:val="decimal"/>
      <w:lvlText w:val="%4."/>
      <w:lvlJc w:val="left"/>
      <w:pPr>
        <w:ind w:left="3304" w:hanging="360"/>
      </w:pPr>
    </w:lvl>
    <w:lvl w:ilvl="4" w:tplc="241A0019" w:tentative="1">
      <w:start w:val="1"/>
      <w:numFmt w:val="lowerLetter"/>
      <w:lvlText w:val="%5."/>
      <w:lvlJc w:val="left"/>
      <w:pPr>
        <w:ind w:left="4024" w:hanging="360"/>
      </w:pPr>
    </w:lvl>
    <w:lvl w:ilvl="5" w:tplc="241A001B" w:tentative="1">
      <w:start w:val="1"/>
      <w:numFmt w:val="lowerRoman"/>
      <w:lvlText w:val="%6."/>
      <w:lvlJc w:val="right"/>
      <w:pPr>
        <w:ind w:left="4744" w:hanging="180"/>
      </w:pPr>
    </w:lvl>
    <w:lvl w:ilvl="6" w:tplc="241A000F" w:tentative="1">
      <w:start w:val="1"/>
      <w:numFmt w:val="decimal"/>
      <w:lvlText w:val="%7."/>
      <w:lvlJc w:val="left"/>
      <w:pPr>
        <w:ind w:left="5464" w:hanging="360"/>
      </w:pPr>
    </w:lvl>
    <w:lvl w:ilvl="7" w:tplc="241A0019" w:tentative="1">
      <w:start w:val="1"/>
      <w:numFmt w:val="lowerLetter"/>
      <w:lvlText w:val="%8."/>
      <w:lvlJc w:val="left"/>
      <w:pPr>
        <w:ind w:left="6184" w:hanging="360"/>
      </w:pPr>
    </w:lvl>
    <w:lvl w:ilvl="8" w:tplc="241A001B" w:tentative="1">
      <w:start w:val="1"/>
      <w:numFmt w:val="lowerRoman"/>
      <w:lvlText w:val="%9."/>
      <w:lvlJc w:val="right"/>
      <w:pPr>
        <w:ind w:left="6904" w:hanging="180"/>
      </w:pPr>
    </w:lvl>
  </w:abstractNum>
  <w:abstractNum w:abstractNumId="15" w15:restartNumberingAfterBreak="0">
    <w:nsid w:val="4C436995"/>
    <w:multiLevelType w:val="hybridMultilevel"/>
    <w:tmpl w:val="DBECAACC"/>
    <w:lvl w:ilvl="0" w:tplc="C01A54E8">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16" w15:restartNumberingAfterBreak="0">
    <w:nsid w:val="4F066877"/>
    <w:multiLevelType w:val="hybridMultilevel"/>
    <w:tmpl w:val="F788D076"/>
    <w:lvl w:ilvl="0" w:tplc="54D257CE">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17" w15:restartNumberingAfterBreak="0">
    <w:nsid w:val="4FB40134"/>
    <w:multiLevelType w:val="hybridMultilevel"/>
    <w:tmpl w:val="D30CEBC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523744BC"/>
    <w:multiLevelType w:val="hybridMultilevel"/>
    <w:tmpl w:val="22B6E0A4"/>
    <w:lvl w:ilvl="0" w:tplc="E048DF74">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9125FAF"/>
    <w:multiLevelType w:val="multilevel"/>
    <w:tmpl w:val="00E237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952790A"/>
    <w:multiLevelType w:val="hybridMultilevel"/>
    <w:tmpl w:val="B5F87EF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5B1F7989"/>
    <w:multiLevelType w:val="hybridMultilevel"/>
    <w:tmpl w:val="046CDB32"/>
    <w:lvl w:ilvl="0" w:tplc="A66AB198">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22" w15:restartNumberingAfterBreak="0">
    <w:nsid w:val="63574B24"/>
    <w:multiLevelType w:val="hybridMultilevel"/>
    <w:tmpl w:val="964697D6"/>
    <w:lvl w:ilvl="0" w:tplc="E00CC2B2">
      <w:start w:val="3"/>
      <w:numFmt w:val="bullet"/>
      <w:lvlText w:val="•"/>
      <w:lvlJc w:val="left"/>
      <w:pPr>
        <w:tabs>
          <w:tab w:val="num" w:pos="567"/>
        </w:tabs>
        <w:ind w:left="567" w:hanging="283"/>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6B74F3"/>
    <w:multiLevelType w:val="multilevel"/>
    <w:tmpl w:val="6FC8E7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AAF5556"/>
    <w:multiLevelType w:val="hybridMultilevel"/>
    <w:tmpl w:val="0A8260F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7C895E0B"/>
    <w:multiLevelType w:val="hybridMultilevel"/>
    <w:tmpl w:val="0B84258E"/>
    <w:lvl w:ilvl="0" w:tplc="679647A6">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7D433643"/>
    <w:multiLevelType w:val="hybridMultilevel"/>
    <w:tmpl w:val="B71EA8E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5"/>
  </w:num>
  <w:num w:numId="2">
    <w:abstractNumId w:val="10"/>
  </w:num>
  <w:num w:numId="3">
    <w:abstractNumId w:val="0"/>
  </w:num>
  <w:num w:numId="4">
    <w:abstractNumId w:val="1"/>
  </w:num>
  <w:num w:numId="5">
    <w:abstractNumId w:val="5"/>
  </w:num>
  <w:num w:numId="6">
    <w:abstractNumId w:val="11"/>
  </w:num>
  <w:num w:numId="7">
    <w:abstractNumId w:val="8"/>
  </w:num>
  <w:num w:numId="8">
    <w:abstractNumId w:val="6"/>
  </w:num>
  <w:num w:numId="9">
    <w:abstractNumId w:val="12"/>
  </w:num>
  <w:num w:numId="10">
    <w:abstractNumId w:val="3"/>
  </w:num>
  <w:num w:numId="11">
    <w:abstractNumId w:val="14"/>
  </w:num>
  <w:num w:numId="12">
    <w:abstractNumId w:val="17"/>
  </w:num>
  <w:num w:numId="13">
    <w:abstractNumId w:val="26"/>
  </w:num>
  <w:num w:numId="14">
    <w:abstractNumId w:val="9"/>
  </w:num>
  <w:num w:numId="15">
    <w:abstractNumId w:val="19"/>
  </w:num>
  <w:num w:numId="16">
    <w:abstractNumId w:val="16"/>
  </w:num>
  <w:num w:numId="17">
    <w:abstractNumId w:val="13"/>
  </w:num>
  <w:num w:numId="18">
    <w:abstractNumId w:val="18"/>
  </w:num>
  <w:num w:numId="19">
    <w:abstractNumId w:val="4"/>
  </w:num>
  <w:num w:numId="20">
    <w:abstractNumId w:val="22"/>
  </w:num>
  <w:num w:numId="21">
    <w:abstractNumId w:val="24"/>
  </w:num>
  <w:num w:numId="22">
    <w:abstractNumId w:val="7"/>
  </w:num>
  <w:num w:numId="23">
    <w:abstractNumId w:val="23"/>
  </w:num>
  <w:num w:numId="24">
    <w:abstractNumId w:val="2"/>
  </w:num>
  <w:num w:numId="25">
    <w:abstractNumId w:val="15"/>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0F"/>
    <w:rsid w:val="000009E1"/>
    <w:rsid w:val="00001C51"/>
    <w:rsid w:val="00005321"/>
    <w:rsid w:val="00011C30"/>
    <w:rsid w:val="0001714E"/>
    <w:rsid w:val="00025C78"/>
    <w:rsid w:val="000401F8"/>
    <w:rsid w:val="0004429A"/>
    <w:rsid w:val="000650DB"/>
    <w:rsid w:val="00066D20"/>
    <w:rsid w:val="0007049D"/>
    <w:rsid w:val="000807E7"/>
    <w:rsid w:val="00087C3F"/>
    <w:rsid w:val="00095337"/>
    <w:rsid w:val="00097C60"/>
    <w:rsid w:val="000A028C"/>
    <w:rsid w:val="000A1C63"/>
    <w:rsid w:val="000B4961"/>
    <w:rsid w:val="000B6FBB"/>
    <w:rsid w:val="000B777B"/>
    <w:rsid w:val="000C7007"/>
    <w:rsid w:val="000D7A19"/>
    <w:rsid w:val="000E34FD"/>
    <w:rsid w:val="000E7E72"/>
    <w:rsid w:val="000F2418"/>
    <w:rsid w:val="000F4BA9"/>
    <w:rsid w:val="000F5780"/>
    <w:rsid w:val="001149F9"/>
    <w:rsid w:val="00117FF6"/>
    <w:rsid w:val="00130764"/>
    <w:rsid w:val="00132B63"/>
    <w:rsid w:val="0014251A"/>
    <w:rsid w:val="00161526"/>
    <w:rsid w:val="001760D5"/>
    <w:rsid w:val="0017717E"/>
    <w:rsid w:val="00177623"/>
    <w:rsid w:val="00177A62"/>
    <w:rsid w:val="00194521"/>
    <w:rsid w:val="001B23A5"/>
    <w:rsid w:val="001B76DB"/>
    <w:rsid w:val="001C1861"/>
    <w:rsid w:val="001C253E"/>
    <w:rsid w:val="001C694E"/>
    <w:rsid w:val="001D36FA"/>
    <w:rsid w:val="001D4D17"/>
    <w:rsid w:val="001E0FB5"/>
    <w:rsid w:val="001E15AA"/>
    <w:rsid w:val="001E638F"/>
    <w:rsid w:val="001F153D"/>
    <w:rsid w:val="001F2782"/>
    <w:rsid w:val="00200BEB"/>
    <w:rsid w:val="00202995"/>
    <w:rsid w:val="002038CC"/>
    <w:rsid w:val="002213D4"/>
    <w:rsid w:val="00235339"/>
    <w:rsid w:val="002470D6"/>
    <w:rsid w:val="00253DFA"/>
    <w:rsid w:val="00255A5B"/>
    <w:rsid w:val="00264737"/>
    <w:rsid w:val="00267EC1"/>
    <w:rsid w:val="00272BD4"/>
    <w:rsid w:val="00277A4A"/>
    <w:rsid w:val="00280E6B"/>
    <w:rsid w:val="002819DC"/>
    <w:rsid w:val="002A2FAD"/>
    <w:rsid w:val="002A46B9"/>
    <w:rsid w:val="002A5DD1"/>
    <w:rsid w:val="002A60A4"/>
    <w:rsid w:val="002C4120"/>
    <w:rsid w:val="002C7143"/>
    <w:rsid w:val="002D24BC"/>
    <w:rsid w:val="002D3CA9"/>
    <w:rsid w:val="002D5AAB"/>
    <w:rsid w:val="002E27E6"/>
    <w:rsid w:val="002E5583"/>
    <w:rsid w:val="002F185F"/>
    <w:rsid w:val="00310009"/>
    <w:rsid w:val="003104EA"/>
    <w:rsid w:val="00316C1E"/>
    <w:rsid w:val="0033385F"/>
    <w:rsid w:val="0033459E"/>
    <w:rsid w:val="0035294D"/>
    <w:rsid w:val="00352CDA"/>
    <w:rsid w:val="00353510"/>
    <w:rsid w:val="003633A3"/>
    <w:rsid w:val="00366FDD"/>
    <w:rsid w:val="0039663B"/>
    <w:rsid w:val="003B09DA"/>
    <w:rsid w:val="003C299D"/>
    <w:rsid w:val="003D2B9D"/>
    <w:rsid w:val="003E0F57"/>
    <w:rsid w:val="003E17CE"/>
    <w:rsid w:val="003E27CF"/>
    <w:rsid w:val="003F0DD1"/>
    <w:rsid w:val="003F348C"/>
    <w:rsid w:val="003F668A"/>
    <w:rsid w:val="00401054"/>
    <w:rsid w:val="00407383"/>
    <w:rsid w:val="00433C15"/>
    <w:rsid w:val="00434A31"/>
    <w:rsid w:val="00441171"/>
    <w:rsid w:val="00463447"/>
    <w:rsid w:val="004736AF"/>
    <w:rsid w:val="00481077"/>
    <w:rsid w:val="004840E0"/>
    <w:rsid w:val="004868D1"/>
    <w:rsid w:val="00491DDD"/>
    <w:rsid w:val="00492261"/>
    <w:rsid w:val="00492E16"/>
    <w:rsid w:val="004A3C40"/>
    <w:rsid w:val="004B248A"/>
    <w:rsid w:val="004B5C76"/>
    <w:rsid w:val="004C3AE8"/>
    <w:rsid w:val="004C7645"/>
    <w:rsid w:val="004D3B4A"/>
    <w:rsid w:val="004E5459"/>
    <w:rsid w:val="004E7742"/>
    <w:rsid w:val="00501868"/>
    <w:rsid w:val="005104BC"/>
    <w:rsid w:val="00512CAD"/>
    <w:rsid w:val="00535504"/>
    <w:rsid w:val="005359AB"/>
    <w:rsid w:val="005371DF"/>
    <w:rsid w:val="005421DD"/>
    <w:rsid w:val="005436C4"/>
    <w:rsid w:val="0056038E"/>
    <w:rsid w:val="005658D1"/>
    <w:rsid w:val="005659EE"/>
    <w:rsid w:val="00592B75"/>
    <w:rsid w:val="005941F5"/>
    <w:rsid w:val="005A28AF"/>
    <w:rsid w:val="005A6F3E"/>
    <w:rsid w:val="005B212D"/>
    <w:rsid w:val="005B3A76"/>
    <w:rsid w:val="005B5977"/>
    <w:rsid w:val="005C243B"/>
    <w:rsid w:val="005D013D"/>
    <w:rsid w:val="005E13D1"/>
    <w:rsid w:val="00606F36"/>
    <w:rsid w:val="0062041F"/>
    <w:rsid w:val="006308C6"/>
    <w:rsid w:val="00642346"/>
    <w:rsid w:val="006444E2"/>
    <w:rsid w:val="00645F2D"/>
    <w:rsid w:val="00651DC5"/>
    <w:rsid w:val="006803A1"/>
    <w:rsid w:val="006807C7"/>
    <w:rsid w:val="00680B90"/>
    <w:rsid w:val="00696203"/>
    <w:rsid w:val="006A6C21"/>
    <w:rsid w:val="006A7CB3"/>
    <w:rsid w:val="006C599E"/>
    <w:rsid w:val="006C5A7A"/>
    <w:rsid w:val="006C6E29"/>
    <w:rsid w:val="006D253E"/>
    <w:rsid w:val="006D3B05"/>
    <w:rsid w:val="006E7D22"/>
    <w:rsid w:val="006F45C5"/>
    <w:rsid w:val="006F4A35"/>
    <w:rsid w:val="006F6585"/>
    <w:rsid w:val="00707566"/>
    <w:rsid w:val="007123A3"/>
    <w:rsid w:val="00723817"/>
    <w:rsid w:val="00726E83"/>
    <w:rsid w:val="00730CBD"/>
    <w:rsid w:val="00737B31"/>
    <w:rsid w:val="007407CF"/>
    <w:rsid w:val="007416C1"/>
    <w:rsid w:val="00743458"/>
    <w:rsid w:val="00746880"/>
    <w:rsid w:val="00754D89"/>
    <w:rsid w:val="007709FC"/>
    <w:rsid w:val="00770A41"/>
    <w:rsid w:val="00770A87"/>
    <w:rsid w:val="007903A1"/>
    <w:rsid w:val="00792F2C"/>
    <w:rsid w:val="007A0537"/>
    <w:rsid w:val="007A5E04"/>
    <w:rsid w:val="007B56C1"/>
    <w:rsid w:val="007D00D6"/>
    <w:rsid w:val="007D06DD"/>
    <w:rsid w:val="007F0034"/>
    <w:rsid w:val="007F2234"/>
    <w:rsid w:val="007F4684"/>
    <w:rsid w:val="007F6E4B"/>
    <w:rsid w:val="007F70AD"/>
    <w:rsid w:val="00802A08"/>
    <w:rsid w:val="0081757A"/>
    <w:rsid w:val="00820E52"/>
    <w:rsid w:val="00825B34"/>
    <w:rsid w:val="00835EDA"/>
    <w:rsid w:val="008428C6"/>
    <w:rsid w:val="008472DF"/>
    <w:rsid w:val="0085113E"/>
    <w:rsid w:val="00851464"/>
    <w:rsid w:val="00854CA3"/>
    <w:rsid w:val="008576A9"/>
    <w:rsid w:val="00863415"/>
    <w:rsid w:val="00877B96"/>
    <w:rsid w:val="00891D0A"/>
    <w:rsid w:val="008A2177"/>
    <w:rsid w:val="008A2E17"/>
    <w:rsid w:val="008A6B79"/>
    <w:rsid w:val="008B0D0A"/>
    <w:rsid w:val="008B7CB0"/>
    <w:rsid w:val="008C0AB1"/>
    <w:rsid w:val="008C703D"/>
    <w:rsid w:val="008D3E0D"/>
    <w:rsid w:val="008D6824"/>
    <w:rsid w:val="008E448B"/>
    <w:rsid w:val="008F3484"/>
    <w:rsid w:val="00904136"/>
    <w:rsid w:val="00904F38"/>
    <w:rsid w:val="00906C62"/>
    <w:rsid w:val="00915ACF"/>
    <w:rsid w:val="009319CB"/>
    <w:rsid w:val="00937BBD"/>
    <w:rsid w:val="00945C37"/>
    <w:rsid w:val="00952BFA"/>
    <w:rsid w:val="00955ACE"/>
    <w:rsid w:val="00955B50"/>
    <w:rsid w:val="0096473F"/>
    <w:rsid w:val="00970AB4"/>
    <w:rsid w:val="00973268"/>
    <w:rsid w:val="00984663"/>
    <w:rsid w:val="00993502"/>
    <w:rsid w:val="00994F41"/>
    <w:rsid w:val="009A2FA6"/>
    <w:rsid w:val="009A3C10"/>
    <w:rsid w:val="009A4A87"/>
    <w:rsid w:val="009B5080"/>
    <w:rsid w:val="009B56BE"/>
    <w:rsid w:val="009D370E"/>
    <w:rsid w:val="009E6757"/>
    <w:rsid w:val="009F0590"/>
    <w:rsid w:val="00A166BC"/>
    <w:rsid w:val="00A2204A"/>
    <w:rsid w:val="00A22FE7"/>
    <w:rsid w:val="00A330B1"/>
    <w:rsid w:val="00A42908"/>
    <w:rsid w:val="00A44E46"/>
    <w:rsid w:val="00A46FA4"/>
    <w:rsid w:val="00A57001"/>
    <w:rsid w:val="00A64A7C"/>
    <w:rsid w:val="00A739E9"/>
    <w:rsid w:val="00A837C7"/>
    <w:rsid w:val="00A83D02"/>
    <w:rsid w:val="00A8464E"/>
    <w:rsid w:val="00A95F28"/>
    <w:rsid w:val="00AA2D85"/>
    <w:rsid w:val="00AA388F"/>
    <w:rsid w:val="00AA677A"/>
    <w:rsid w:val="00AA71F8"/>
    <w:rsid w:val="00AA7922"/>
    <w:rsid w:val="00AB396C"/>
    <w:rsid w:val="00AC2096"/>
    <w:rsid w:val="00AC3133"/>
    <w:rsid w:val="00AC7326"/>
    <w:rsid w:val="00AD70F9"/>
    <w:rsid w:val="00AE3D4D"/>
    <w:rsid w:val="00AF1198"/>
    <w:rsid w:val="00B11595"/>
    <w:rsid w:val="00B2419F"/>
    <w:rsid w:val="00B333EB"/>
    <w:rsid w:val="00B36590"/>
    <w:rsid w:val="00B376BA"/>
    <w:rsid w:val="00B408DF"/>
    <w:rsid w:val="00B57499"/>
    <w:rsid w:val="00B7586B"/>
    <w:rsid w:val="00B910E6"/>
    <w:rsid w:val="00BA3446"/>
    <w:rsid w:val="00BC10F1"/>
    <w:rsid w:val="00BD7CEF"/>
    <w:rsid w:val="00BE13B8"/>
    <w:rsid w:val="00BF0713"/>
    <w:rsid w:val="00BF0792"/>
    <w:rsid w:val="00C014E6"/>
    <w:rsid w:val="00C02807"/>
    <w:rsid w:val="00C11F3C"/>
    <w:rsid w:val="00C1346F"/>
    <w:rsid w:val="00C3582E"/>
    <w:rsid w:val="00C368BC"/>
    <w:rsid w:val="00C37D89"/>
    <w:rsid w:val="00C4196C"/>
    <w:rsid w:val="00C70D09"/>
    <w:rsid w:val="00C82580"/>
    <w:rsid w:val="00C87308"/>
    <w:rsid w:val="00C92F39"/>
    <w:rsid w:val="00CA18A3"/>
    <w:rsid w:val="00CA7F2D"/>
    <w:rsid w:val="00CB4813"/>
    <w:rsid w:val="00CC5EC9"/>
    <w:rsid w:val="00CE2336"/>
    <w:rsid w:val="00D074A8"/>
    <w:rsid w:val="00D2043A"/>
    <w:rsid w:val="00D20879"/>
    <w:rsid w:val="00D23155"/>
    <w:rsid w:val="00D2507A"/>
    <w:rsid w:val="00D25439"/>
    <w:rsid w:val="00D26221"/>
    <w:rsid w:val="00D45265"/>
    <w:rsid w:val="00D45C9C"/>
    <w:rsid w:val="00D5640F"/>
    <w:rsid w:val="00D56AB4"/>
    <w:rsid w:val="00D56B48"/>
    <w:rsid w:val="00D900E5"/>
    <w:rsid w:val="00DB0FE6"/>
    <w:rsid w:val="00DB334E"/>
    <w:rsid w:val="00DB67FF"/>
    <w:rsid w:val="00DB7367"/>
    <w:rsid w:val="00DC11F0"/>
    <w:rsid w:val="00DC6604"/>
    <w:rsid w:val="00DD256E"/>
    <w:rsid w:val="00DE1805"/>
    <w:rsid w:val="00DE249C"/>
    <w:rsid w:val="00DE3ACD"/>
    <w:rsid w:val="00DE4120"/>
    <w:rsid w:val="00DE6C25"/>
    <w:rsid w:val="00DE70C6"/>
    <w:rsid w:val="00DE76AB"/>
    <w:rsid w:val="00DF142F"/>
    <w:rsid w:val="00DF3E2B"/>
    <w:rsid w:val="00E0127C"/>
    <w:rsid w:val="00E10C78"/>
    <w:rsid w:val="00E21B9F"/>
    <w:rsid w:val="00E21D06"/>
    <w:rsid w:val="00E373C1"/>
    <w:rsid w:val="00E45340"/>
    <w:rsid w:val="00E45A33"/>
    <w:rsid w:val="00E549F5"/>
    <w:rsid w:val="00E55D88"/>
    <w:rsid w:val="00E5704D"/>
    <w:rsid w:val="00E82FC5"/>
    <w:rsid w:val="00E8474B"/>
    <w:rsid w:val="00E93A9C"/>
    <w:rsid w:val="00E94C05"/>
    <w:rsid w:val="00E97E93"/>
    <w:rsid w:val="00EA63EB"/>
    <w:rsid w:val="00EB5024"/>
    <w:rsid w:val="00EC40E6"/>
    <w:rsid w:val="00ED267B"/>
    <w:rsid w:val="00EE5B50"/>
    <w:rsid w:val="00EE785E"/>
    <w:rsid w:val="00EE7CF6"/>
    <w:rsid w:val="00EF1345"/>
    <w:rsid w:val="00EF29CB"/>
    <w:rsid w:val="00EF4AC1"/>
    <w:rsid w:val="00F00642"/>
    <w:rsid w:val="00F05BCC"/>
    <w:rsid w:val="00F145A4"/>
    <w:rsid w:val="00F25C50"/>
    <w:rsid w:val="00F25C8F"/>
    <w:rsid w:val="00F27851"/>
    <w:rsid w:val="00F30B80"/>
    <w:rsid w:val="00F31067"/>
    <w:rsid w:val="00F6161B"/>
    <w:rsid w:val="00F70231"/>
    <w:rsid w:val="00F72290"/>
    <w:rsid w:val="00F728C9"/>
    <w:rsid w:val="00F808E1"/>
    <w:rsid w:val="00F836F3"/>
    <w:rsid w:val="00F8382D"/>
    <w:rsid w:val="00F8600C"/>
    <w:rsid w:val="00F864BF"/>
    <w:rsid w:val="00F9487D"/>
    <w:rsid w:val="00F97A9E"/>
    <w:rsid w:val="00FA0137"/>
    <w:rsid w:val="00FA1717"/>
    <w:rsid w:val="00FA40C7"/>
    <w:rsid w:val="00FA46CD"/>
    <w:rsid w:val="00FA7CE5"/>
    <w:rsid w:val="00FB3FCF"/>
    <w:rsid w:val="00FC5F59"/>
    <w:rsid w:val="00FC6DEA"/>
    <w:rsid w:val="00FD133B"/>
    <w:rsid w:val="00FD1A14"/>
    <w:rsid w:val="00FF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47B8D"/>
  <w15:docId w15:val="{988A2BA3-646B-4C44-904F-CCA1942A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40F"/>
    <w:rPr>
      <w:rFonts w:ascii="Times New Roman" w:eastAsia="Times New Roman" w:hAnsi="Times New Roman"/>
      <w:sz w:val="24"/>
      <w:szCs w:val="24"/>
    </w:rPr>
  </w:style>
  <w:style w:type="paragraph" w:styleId="Heading1">
    <w:name w:val="heading 1"/>
    <w:basedOn w:val="Normal"/>
    <w:next w:val="Normal"/>
    <w:link w:val="Heading1Char"/>
    <w:uiPriority w:val="1"/>
    <w:qFormat/>
    <w:rsid w:val="00EC40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877B96"/>
    <w:pPr>
      <w:spacing w:before="100" w:beforeAutospacing="1" w:after="100" w:afterAutospacing="1"/>
      <w:outlineLvl w:val="1"/>
    </w:pPr>
    <w:rPr>
      <w:b/>
      <w:bCs/>
      <w:sz w:val="36"/>
      <w:szCs w:val="36"/>
    </w:rPr>
  </w:style>
  <w:style w:type="paragraph" w:styleId="Heading3">
    <w:name w:val="heading 3"/>
    <w:basedOn w:val="Normal"/>
    <w:link w:val="Heading3Char"/>
    <w:uiPriority w:val="1"/>
    <w:qFormat/>
    <w:rsid w:val="00EC40E6"/>
    <w:pPr>
      <w:widowControl w:val="0"/>
      <w:ind w:left="483" w:hanging="281"/>
      <w:outlineLvl w:val="2"/>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941F5"/>
    <w:rPr>
      <w:sz w:val="22"/>
      <w:szCs w:val="22"/>
      <w:lang w:val="sr-Latn-CS"/>
    </w:rPr>
  </w:style>
  <w:style w:type="character" w:customStyle="1" w:styleId="Heading2Char">
    <w:name w:val="Heading 2 Char"/>
    <w:basedOn w:val="DefaultParagraphFont"/>
    <w:link w:val="Heading2"/>
    <w:uiPriority w:val="9"/>
    <w:rsid w:val="00877B96"/>
    <w:rPr>
      <w:rFonts w:ascii="Times New Roman" w:eastAsia="Times New Roman" w:hAnsi="Times New Roman"/>
      <w:b/>
      <w:bCs/>
      <w:sz w:val="36"/>
      <w:szCs w:val="36"/>
    </w:rPr>
  </w:style>
  <w:style w:type="table" w:styleId="TableGrid">
    <w:name w:val="Table Grid"/>
    <w:basedOn w:val="TableNormal"/>
    <w:rsid w:val="00877B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7B96"/>
    <w:rPr>
      <w:color w:val="0000FF"/>
      <w:u w:val="single"/>
    </w:rPr>
  </w:style>
  <w:style w:type="paragraph" w:styleId="Header">
    <w:name w:val="header"/>
    <w:basedOn w:val="Normal"/>
    <w:link w:val="HeaderChar"/>
    <w:uiPriority w:val="99"/>
    <w:unhideWhenUsed/>
    <w:rsid w:val="000401F8"/>
    <w:pPr>
      <w:tabs>
        <w:tab w:val="center" w:pos="4703"/>
        <w:tab w:val="right" w:pos="9406"/>
      </w:tabs>
    </w:pPr>
  </w:style>
  <w:style w:type="character" w:customStyle="1" w:styleId="HeaderChar">
    <w:name w:val="Header Char"/>
    <w:basedOn w:val="DefaultParagraphFont"/>
    <w:link w:val="Header"/>
    <w:uiPriority w:val="99"/>
    <w:rsid w:val="000401F8"/>
    <w:rPr>
      <w:rFonts w:ascii="Times New Roman" w:eastAsia="Times New Roman" w:hAnsi="Times New Roman"/>
      <w:sz w:val="24"/>
      <w:szCs w:val="24"/>
    </w:rPr>
  </w:style>
  <w:style w:type="paragraph" w:styleId="Footer">
    <w:name w:val="footer"/>
    <w:basedOn w:val="Normal"/>
    <w:link w:val="FooterChar"/>
    <w:uiPriority w:val="99"/>
    <w:unhideWhenUsed/>
    <w:rsid w:val="000401F8"/>
    <w:pPr>
      <w:tabs>
        <w:tab w:val="center" w:pos="4703"/>
        <w:tab w:val="right" w:pos="9406"/>
      </w:tabs>
    </w:pPr>
  </w:style>
  <w:style w:type="character" w:customStyle="1" w:styleId="FooterChar">
    <w:name w:val="Footer Char"/>
    <w:basedOn w:val="DefaultParagraphFont"/>
    <w:link w:val="Footer"/>
    <w:uiPriority w:val="99"/>
    <w:rsid w:val="000401F8"/>
    <w:rPr>
      <w:rFonts w:ascii="Times New Roman" w:eastAsia="Times New Roman" w:hAnsi="Times New Roman"/>
      <w:sz w:val="24"/>
      <w:szCs w:val="24"/>
    </w:rPr>
  </w:style>
  <w:style w:type="paragraph" w:styleId="ListParagraph">
    <w:name w:val="List Paragraph"/>
    <w:aliases w:val="Liste 1,List Paragraph1,Citation List,ANNEX,body 2,List Paragraph11,Mummuga loetelu,Loendi lõik,2,List Paragraph à moi,Dot pt,No Spacing1,List Paragraph Char Char Char,Indicator Text,Numbered Para 1,Welt L Char,Welt L,Bullet List"/>
    <w:basedOn w:val="Normal"/>
    <w:link w:val="ListParagraphChar"/>
    <w:uiPriority w:val="34"/>
    <w:qFormat/>
    <w:rsid w:val="00FD1A14"/>
    <w:pPr>
      <w:ind w:left="720"/>
      <w:contextualSpacing/>
    </w:pPr>
  </w:style>
  <w:style w:type="character" w:customStyle="1" w:styleId="NoSpacingChar">
    <w:name w:val="No Spacing Char"/>
    <w:link w:val="NoSpacing"/>
    <w:uiPriority w:val="1"/>
    <w:rsid w:val="00BC10F1"/>
    <w:rPr>
      <w:sz w:val="22"/>
      <w:szCs w:val="22"/>
      <w:lang w:val="sr-Latn-CS"/>
    </w:rPr>
  </w:style>
  <w:style w:type="character" w:customStyle="1" w:styleId="ListParagraphChar">
    <w:name w:val="List Paragraph Char"/>
    <w:aliases w:val="Liste 1 Char,List Paragraph1 Char,Citation List Char,ANNEX Char,body 2 Char,List Paragraph11 Char,Mummuga loetelu Char,Loendi lõik Char,2 Char,List Paragraph à moi Char,Dot pt Char,No Spacing1 Char,List Paragraph Char Char Char Char"/>
    <w:link w:val="ListParagraph"/>
    <w:uiPriority w:val="34"/>
    <w:rsid w:val="00E45340"/>
    <w:rPr>
      <w:rFonts w:ascii="Times New Roman" w:eastAsia="Times New Roman" w:hAnsi="Times New Roman"/>
      <w:sz w:val="24"/>
      <w:szCs w:val="24"/>
    </w:rPr>
  </w:style>
  <w:style w:type="paragraph" w:customStyle="1" w:styleId="Default">
    <w:name w:val="Default"/>
    <w:link w:val="DefaultChar"/>
    <w:rsid w:val="00E45340"/>
    <w:pPr>
      <w:autoSpaceDE w:val="0"/>
      <w:autoSpaceDN w:val="0"/>
      <w:adjustRightInd w:val="0"/>
    </w:pPr>
    <w:rPr>
      <w:rFonts w:ascii="Arial" w:hAnsi="Arial"/>
      <w:color w:val="000000"/>
      <w:sz w:val="24"/>
      <w:szCs w:val="24"/>
      <w:lang w:val="sr-Latn-RS" w:eastAsia="sr-Latn-RS"/>
    </w:rPr>
  </w:style>
  <w:style w:type="character" w:customStyle="1" w:styleId="DefaultChar">
    <w:name w:val="Default Char"/>
    <w:link w:val="Default"/>
    <w:rsid w:val="00E45340"/>
    <w:rPr>
      <w:rFonts w:ascii="Arial" w:hAnsi="Arial"/>
      <w:color w:val="000000"/>
      <w:sz w:val="24"/>
      <w:szCs w:val="24"/>
      <w:lang w:val="sr-Latn-RS" w:eastAsia="sr-Latn-RS"/>
    </w:rPr>
  </w:style>
  <w:style w:type="character" w:customStyle="1" w:styleId="Heading1Char">
    <w:name w:val="Heading 1 Char"/>
    <w:basedOn w:val="DefaultParagraphFont"/>
    <w:link w:val="Heading1"/>
    <w:uiPriority w:val="9"/>
    <w:rsid w:val="00EC40E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1"/>
    <w:rsid w:val="00EC40E6"/>
    <w:rPr>
      <w:rFonts w:ascii="Times New Roman" w:eastAsia="Times New Roman" w:hAnsi="Times New Roman" w:cstheme="minorBidi"/>
      <w:sz w:val="22"/>
      <w:szCs w:val="22"/>
    </w:rPr>
  </w:style>
  <w:style w:type="numbering" w:customStyle="1" w:styleId="NoList1">
    <w:name w:val="No List1"/>
    <w:next w:val="NoList"/>
    <w:uiPriority w:val="99"/>
    <w:semiHidden/>
    <w:unhideWhenUsed/>
    <w:rsid w:val="00EC40E6"/>
  </w:style>
  <w:style w:type="paragraph" w:styleId="BodyText">
    <w:name w:val="Body Text"/>
    <w:basedOn w:val="Normal"/>
    <w:link w:val="BodyTextChar"/>
    <w:uiPriority w:val="1"/>
    <w:qFormat/>
    <w:rsid w:val="00EC40E6"/>
    <w:pPr>
      <w:widowControl w:val="0"/>
      <w:spacing w:before="55"/>
      <w:ind w:left="120"/>
    </w:pPr>
    <w:rPr>
      <w:rFonts w:cstheme="minorBidi"/>
      <w:sz w:val="18"/>
      <w:szCs w:val="18"/>
    </w:rPr>
  </w:style>
  <w:style w:type="character" w:customStyle="1" w:styleId="BodyTextChar">
    <w:name w:val="Body Text Char"/>
    <w:basedOn w:val="DefaultParagraphFont"/>
    <w:link w:val="BodyText"/>
    <w:uiPriority w:val="1"/>
    <w:rsid w:val="00EC40E6"/>
    <w:rPr>
      <w:rFonts w:ascii="Times New Roman" w:eastAsia="Times New Roman" w:hAnsi="Times New Roman" w:cstheme="minorBidi"/>
      <w:sz w:val="18"/>
      <w:szCs w:val="18"/>
    </w:rPr>
  </w:style>
  <w:style w:type="paragraph" w:customStyle="1" w:styleId="TableParagraph">
    <w:name w:val="Table Paragraph"/>
    <w:basedOn w:val="Normal"/>
    <w:uiPriority w:val="1"/>
    <w:qFormat/>
    <w:rsid w:val="00EC40E6"/>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45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F2D"/>
    <w:rPr>
      <w:rFonts w:ascii="Segoe UI" w:eastAsia="Times New Roman" w:hAnsi="Segoe UI" w:cs="Segoe UI"/>
      <w:sz w:val="18"/>
      <w:szCs w:val="18"/>
    </w:rPr>
  </w:style>
  <w:style w:type="table" w:customStyle="1" w:styleId="TableGrid1">
    <w:name w:val="Table Grid1"/>
    <w:basedOn w:val="TableNormal"/>
    <w:next w:val="TableGrid"/>
    <w:uiPriority w:val="59"/>
    <w:rsid w:val="00E8474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60A4"/>
    <w:pPr>
      <w:spacing w:before="100" w:beforeAutospacing="1" w:after="100" w:afterAutospacing="1"/>
    </w:pPr>
    <w:rPr>
      <w:lang w:val="sr-Latn-RS" w:eastAsia="sr-Latn-RS"/>
    </w:rPr>
  </w:style>
  <w:style w:type="paragraph" w:styleId="BlockText">
    <w:name w:val="Block Text"/>
    <w:basedOn w:val="Default"/>
    <w:next w:val="Default"/>
    <w:rsid w:val="00DE3ACD"/>
    <w:rPr>
      <w:rFonts w:ascii="Times New Roman" w:eastAsia="Times New Roman" w:hAnsi="Times New Roman"/>
      <w:color w:val="auto"/>
      <w:lang w:val="en-US" w:eastAsia="en-US"/>
    </w:rPr>
  </w:style>
  <w:style w:type="table" w:customStyle="1" w:styleId="TableGrid11">
    <w:name w:val="Table Grid11"/>
    <w:basedOn w:val="TableNormal"/>
    <w:next w:val="TableGrid"/>
    <w:uiPriority w:val="59"/>
    <w:rsid w:val="00FA1717"/>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nhideWhenUsed/>
    <w:rsid w:val="00FA1717"/>
    <w:rPr>
      <w:rFonts w:ascii="Courier New" w:hAnsi="Courier New"/>
      <w:sz w:val="20"/>
      <w:szCs w:val="20"/>
      <w:lang w:val="x-none" w:eastAsia="x-none"/>
    </w:rPr>
  </w:style>
  <w:style w:type="character" w:customStyle="1" w:styleId="PlainTextChar">
    <w:name w:val="Plain Text Char"/>
    <w:basedOn w:val="DefaultParagraphFont"/>
    <w:link w:val="PlainText"/>
    <w:rsid w:val="00FA1717"/>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1962">
      <w:bodyDiv w:val="1"/>
      <w:marLeft w:val="0"/>
      <w:marRight w:val="0"/>
      <w:marTop w:val="0"/>
      <w:marBottom w:val="0"/>
      <w:divBdr>
        <w:top w:val="none" w:sz="0" w:space="0" w:color="auto"/>
        <w:left w:val="none" w:sz="0" w:space="0" w:color="auto"/>
        <w:bottom w:val="none" w:sz="0" w:space="0" w:color="auto"/>
        <w:right w:val="none" w:sz="0" w:space="0" w:color="auto"/>
      </w:divBdr>
    </w:div>
    <w:div w:id="660886655">
      <w:bodyDiv w:val="1"/>
      <w:marLeft w:val="0"/>
      <w:marRight w:val="0"/>
      <w:marTop w:val="0"/>
      <w:marBottom w:val="0"/>
      <w:divBdr>
        <w:top w:val="none" w:sz="0" w:space="0" w:color="auto"/>
        <w:left w:val="none" w:sz="0" w:space="0" w:color="auto"/>
        <w:bottom w:val="none" w:sz="0" w:space="0" w:color="auto"/>
        <w:right w:val="none" w:sz="0" w:space="0" w:color="auto"/>
      </w:divBdr>
    </w:div>
    <w:div w:id="88344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icadirekcij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licadirekcija@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ica\Desktop\NOVA%20STRAN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F9CEF-8F17-4C57-A2FA-5A33E7E9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STRANICA</Template>
  <TotalTime>1933</TotalTime>
  <Pages>11</Pages>
  <Words>4356</Words>
  <Characters>24831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Milica</dc:creator>
  <cp:lastModifiedBy>Ja</cp:lastModifiedBy>
  <cp:revision>246</cp:revision>
  <cp:lastPrinted>2025-02-13T11:02:00Z</cp:lastPrinted>
  <dcterms:created xsi:type="dcterms:W3CDTF">2013-12-26T13:25:00Z</dcterms:created>
  <dcterms:modified xsi:type="dcterms:W3CDTF">2025-03-13T11:28:00Z</dcterms:modified>
</cp:coreProperties>
</file>