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BB" w:rsidRPr="00976887" w:rsidRDefault="001C1906" w:rsidP="007C6EBB">
      <w:pPr>
        <w:ind w:firstLine="709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 основу члана 25</w:t>
      </w:r>
      <w:r w:rsidR="001056E8" w:rsidRPr="00976887">
        <w:rPr>
          <w:sz w:val="22"/>
          <w:szCs w:val="22"/>
          <w:lang w:val="sr-Cyrl-CS"/>
        </w:rPr>
        <w:t xml:space="preserve">. </w:t>
      </w:r>
      <w:r w:rsidR="007C198A" w:rsidRPr="007C198A">
        <w:rPr>
          <w:sz w:val="22"/>
          <w:szCs w:val="22"/>
          <w:lang w:val="sr-Cyrl-RS"/>
        </w:rPr>
        <w:t xml:space="preserve">Правилника о ближем уређивању поступака јавних набавки, набавки на које се Закон не примењује и набавки друштвених и других посебних услуга органа општине Мало Црниће </w:t>
      </w:r>
      <w:r w:rsidR="007C198A" w:rsidRPr="007C198A">
        <w:rPr>
          <w:sz w:val="22"/>
          <w:szCs w:val="22"/>
        </w:rPr>
        <w:t xml:space="preserve">(„Службени гласник </w:t>
      </w:r>
      <w:r w:rsidR="007C198A" w:rsidRPr="007C198A">
        <w:rPr>
          <w:sz w:val="22"/>
          <w:szCs w:val="22"/>
          <w:lang w:val="sr-Cyrl-RS"/>
        </w:rPr>
        <w:t>општине Мало Црниће“</w:t>
      </w:r>
      <w:r w:rsidR="007C198A" w:rsidRPr="007C198A">
        <w:rPr>
          <w:sz w:val="22"/>
          <w:szCs w:val="22"/>
        </w:rPr>
        <w:t xml:space="preserve"> </w:t>
      </w:r>
      <w:r w:rsidR="007C198A" w:rsidRPr="007C198A">
        <w:rPr>
          <w:sz w:val="22"/>
          <w:szCs w:val="22"/>
          <w:lang w:val="sr-Cyrl-RS"/>
        </w:rPr>
        <w:t>број 4/2025</w:t>
      </w:r>
      <w:r w:rsidR="007C198A" w:rsidRPr="007C198A">
        <w:rPr>
          <w:sz w:val="22"/>
          <w:szCs w:val="22"/>
        </w:rPr>
        <w:t>)</w:t>
      </w:r>
      <w:r w:rsidR="00976887" w:rsidRPr="00976887">
        <w:rPr>
          <w:sz w:val="22"/>
          <w:szCs w:val="22"/>
          <w:lang w:val="sr-Cyrl-RS"/>
        </w:rPr>
        <w:t>,</w:t>
      </w:r>
      <w:r w:rsidR="00976887" w:rsidRPr="0065257A">
        <w:rPr>
          <w:rFonts w:ascii="Bookman Old Style" w:hAnsi="Bookman Old Style"/>
          <w:lang w:val="sr-Cyrl-RS"/>
        </w:rPr>
        <w:t xml:space="preserve"> </w:t>
      </w:r>
      <w:r w:rsidR="007C6EBB" w:rsidRPr="00976887">
        <w:rPr>
          <w:sz w:val="22"/>
          <w:szCs w:val="22"/>
          <w:lang w:val="sr-Cyrl-RS"/>
        </w:rPr>
        <w:t>Наручилац</w:t>
      </w:r>
    </w:p>
    <w:p w:rsidR="007C6EBB" w:rsidRDefault="007C6EBB" w:rsidP="007C6EBB">
      <w:pPr>
        <w:jc w:val="both"/>
        <w:rPr>
          <w:lang w:val="sr-Latn-RS"/>
        </w:rPr>
      </w:pPr>
    </w:p>
    <w:p w:rsidR="00E81EE0" w:rsidRDefault="00E81EE0" w:rsidP="007C6EBB">
      <w:pPr>
        <w:jc w:val="both"/>
        <w:rPr>
          <w:lang w:val="sr-Latn-RS"/>
        </w:rPr>
      </w:pPr>
    </w:p>
    <w:p w:rsidR="007C6EBB" w:rsidRDefault="007C6EBB" w:rsidP="007C6EBB">
      <w:pPr>
        <w:jc w:val="center"/>
        <w:rPr>
          <w:b/>
          <w:sz w:val="32"/>
          <w:lang w:val="sr-Cyrl-CS"/>
        </w:rPr>
      </w:pPr>
      <w:r>
        <w:rPr>
          <w:b/>
          <w:sz w:val="32"/>
          <w:lang w:val="sr-Cyrl-CS"/>
        </w:rPr>
        <w:t>ОПШТИНСКА УПРАВА</w:t>
      </w:r>
    </w:p>
    <w:p w:rsidR="007C6EBB" w:rsidRDefault="007C6EBB" w:rsidP="007C6EBB">
      <w:pPr>
        <w:jc w:val="center"/>
        <w:rPr>
          <w:b/>
          <w:sz w:val="32"/>
          <w:lang w:val="sr-Cyrl-CS"/>
        </w:rPr>
      </w:pPr>
      <w:r>
        <w:rPr>
          <w:b/>
          <w:sz w:val="32"/>
          <w:lang w:val="sr-Cyrl-CS"/>
        </w:rPr>
        <w:t>ОПШТИНЕ МАЛО ЦРНИЋЕ</w:t>
      </w:r>
    </w:p>
    <w:p w:rsidR="00E81EE0" w:rsidRDefault="00E81EE0" w:rsidP="007C6EBB">
      <w:pPr>
        <w:rPr>
          <w:b/>
          <w:i/>
          <w:sz w:val="28"/>
          <w:szCs w:val="28"/>
          <w:lang w:val="sr-Cyrl-CS"/>
        </w:rPr>
      </w:pPr>
    </w:p>
    <w:p w:rsidR="007C6EBB" w:rsidRDefault="007C6EBB" w:rsidP="007C6EBB">
      <w:pPr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У п у ћ у ј е:</w:t>
      </w:r>
    </w:p>
    <w:p w:rsidR="007C6EBB" w:rsidRDefault="007C6EBB" w:rsidP="007C6EBB">
      <w:pPr>
        <w:rPr>
          <w:b/>
          <w:lang w:val="sr-Cyrl-CS"/>
        </w:rPr>
      </w:pPr>
      <w:r>
        <w:rPr>
          <w:b/>
          <w:lang w:val="sr-Cyrl-CS"/>
        </w:rPr>
        <w:t xml:space="preserve">           </w:t>
      </w:r>
    </w:p>
    <w:p w:rsidR="007C6EBB" w:rsidRDefault="007C6EBB" w:rsidP="007C6EBB">
      <w:pPr>
        <w:jc w:val="center"/>
        <w:rPr>
          <w:b/>
          <w:sz w:val="32"/>
          <w:lang w:val="sr-Cyrl-CS"/>
        </w:rPr>
      </w:pPr>
      <w:r>
        <w:rPr>
          <w:b/>
          <w:sz w:val="32"/>
          <w:lang w:val="sr-Cyrl-CS"/>
        </w:rPr>
        <w:t>ЈАВНИ ПОЗИВ</w:t>
      </w:r>
    </w:p>
    <w:p w:rsidR="007C6EBB" w:rsidRDefault="007C6EBB" w:rsidP="007C6EBB">
      <w:pPr>
        <w:jc w:val="center"/>
        <w:rPr>
          <w:b/>
          <w:lang w:val="sr-Cyrl-CS"/>
        </w:rPr>
      </w:pPr>
      <w:r>
        <w:rPr>
          <w:b/>
          <w:lang w:val="sr-Cyrl-CS"/>
        </w:rPr>
        <w:t>За достављање писмених понуда за набавку услуге „Помоћ у кући за старија лица“</w:t>
      </w:r>
      <w:r w:rsidR="000927EB">
        <w:rPr>
          <w:b/>
          <w:lang w:val="sr-Cyrl-CS"/>
        </w:rPr>
        <w:t xml:space="preserve">, Набавка </w:t>
      </w:r>
      <w:r w:rsidR="007C198A">
        <w:rPr>
          <w:b/>
          <w:lang w:val="sr-Cyrl-CS"/>
        </w:rPr>
        <w:t>бр. 17</w:t>
      </w:r>
      <w:r w:rsidR="001C1906">
        <w:rPr>
          <w:b/>
          <w:lang w:val="sr-Cyrl-CS"/>
        </w:rPr>
        <w:t>/2026</w:t>
      </w:r>
    </w:p>
    <w:p w:rsidR="007C6EBB" w:rsidRDefault="007C6EBB" w:rsidP="007C6EBB">
      <w:pPr>
        <w:jc w:val="center"/>
        <w:rPr>
          <w:b/>
          <w:lang w:val="sr-Cyrl-CS"/>
        </w:rPr>
      </w:pPr>
    </w:p>
    <w:p w:rsidR="007C6EBB" w:rsidRPr="007C6EBB" w:rsidRDefault="007C6EBB" w:rsidP="002D09D7">
      <w:pPr>
        <w:numPr>
          <w:ilvl w:val="0"/>
          <w:numId w:val="4"/>
        </w:numPr>
        <w:suppressAutoHyphens/>
        <w:contextualSpacing/>
        <w:jc w:val="both"/>
        <w:rPr>
          <w:sz w:val="22"/>
          <w:szCs w:val="22"/>
          <w:lang w:val="sr-Cyrl-RS" w:eastAsia="ar-SA"/>
        </w:rPr>
      </w:pPr>
      <w:r w:rsidRPr="007C6EBB">
        <w:rPr>
          <w:b/>
          <w:sz w:val="22"/>
          <w:szCs w:val="22"/>
          <w:u w:val="single"/>
          <w:lang w:val="sr-Cyrl-RS" w:eastAsia="ar-SA"/>
        </w:rPr>
        <w:t>ПОДАЦИ О НАРУЧИОЦУ</w:t>
      </w:r>
      <w:r w:rsidRPr="007C6EBB">
        <w:rPr>
          <w:b/>
          <w:sz w:val="22"/>
          <w:szCs w:val="22"/>
          <w:u w:val="single"/>
          <w:lang w:val="en-GB" w:eastAsia="ar-SA"/>
        </w:rPr>
        <w:t>:</w:t>
      </w:r>
      <w:r w:rsidRPr="007C6EBB">
        <w:rPr>
          <w:sz w:val="22"/>
          <w:szCs w:val="22"/>
          <w:lang w:val="en-GB" w:eastAsia="ar-SA"/>
        </w:rPr>
        <w:t xml:space="preserve"> </w:t>
      </w:r>
      <w:r w:rsidRPr="007C6EBB">
        <w:rPr>
          <w:sz w:val="22"/>
          <w:szCs w:val="22"/>
          <w:lang w:val="sr-Cyrl-RS" w:eastAsia="ar-SA"/>
        </w:rPr>
        <w:t>Општинска управа општине Мало Црниће</w:t>
      </w:r>
      <w:r w:rsidR="002D09D7" w:rsidRPr="00381317">
        <w:rPr>
          <w:sz w:val="22"/>
          <w:szCs w:val="22"/>
          <w:lang w:val="en-US" w:eastAsia="ar-SA"/>
        </w:rPr>
        <w:t xml:space="preserve">, </w:t>
      </w:r>
      <w:r w:rsidRPr="007C6EBB">
        <w:rPr>
          <w:sz w:val="22"/>
          <w:szCs w:val="22"/>
          <w:lang w:val="sr-Cyrl-RS" w:eastAsia="ar-SA"/>
        </w:rPr>
        <w:t>ул. Бајлонијева  бр. 119, 12311 Мало Црниће</w:t>
      </w:r>
      <w:r w:rsidR="002D09D7" w:rsidRPr="00381317">
        <w:rPr>
          <w:sz w:val="22"/>
          <w:szCs w:val="22"/>
          <w:lang w:val="en-US" w:eastAsia="ar-SA"/>
        </w:rPr>
        <w:t xml:space="preserve">, </w:t>
      </w:r>
    </w:p>
    <w:p w:rsidR="002D09D7" w:rsidRPr="00381317" w:rsidRDefault="007C6EBB" w:rsidP="007C6EBB">
      <w:pPr>
        <w:suppressAutoHyphens/>
        <w:ind w:firstLine="720"/>
        <w:jc w:val="both"/>
        <w:rPr>
          <w:sz w:val="22"/>
          <w:szCs w:val="22"/>
          <w:lang w:val="sr-Cyrl-CS" w:eastAsia="ar-SA"/>
        </w:rPr>
      </w:pPr>
      <w:r w:rsidRPr="007C6EBB">
        <w:rPr>
          <w:sz w:val="22"/>
          <w:szCs w:val="22"/>
          <w:lang w:val="en-GB" w:eastAsia="ar-SA"/>
        </w:rPr>
        <w:t xml:space="preserve">ПИБ: </w:t>
      </w:r>
      <w:r w:rsidRPr="007C6EBB">
        <w:rPr>
          <w:sz w:val="22"/>
          <w:szCs w:val="22"/>
          <w:lang w:val="sr-Cyrl-CS" w:eastAsia="ar-SA"/>
        </w:rPr>
        <w:t>101336839</w:t>
      </w:r>
    </w:p>
    <w:p w:rsidR="007C6EBB" w:rsidRPr="007C6EBB" w:rsidRDefault="002D09D7" w:rsidP="007C6EBB">
      <w:pPr>
        <w:suppressAutoHyphens/>
        <w:ind w:firstLine="720"/>
        <w:jc w:val="both"/>
        <w:rPr>
          <w:sz w:val="22"/>
          <w:szCs w:val="22"/>
          <w:lang w:val="en-GB" w:eastAsia="ar-SA"/>
        </w:rPr>
      </w:pPr>
      <w:r w:rsidRPr="00381317">
        <w:rPr>
          <w:sz w:val="22"/>
          <w:szCs w:val="22"/>
          <w:lang w:val="sr-Cyrl-RS" w:eastAsia="ar-SA"/>
        </w:rPr>
        <w:t>НСТЈ: РС222- Браничевска област</w:t>
      </w:r>
    </w:p>
    <w:p w:rsidR="002D09D7" w:rsidRPr="00381317" w:rsidRDefault="002D09D7" w:rsidP="002D09D7">
      <w:pPr>
        <w:pStyle w:val="ListParagraph"/>
        <w:rPr>
          <w:sz w:val="22"/>
          <w:szCs w:val="22"/>
        </w:rPr>
      </w:pPr>
      <w:r w:rsidRPr="00381317">
        <w:rPr>
          <w:sz w:val="22"/>
          <w:szCs w:val="22"/>
          <w:lang w:val="sr-Latn-RS"/>
        </w:rPr>
        <w:t xml:space="preserve">е-mail: </w:t>
      </w:r>
      <w:hyperlink r:id="rId7" w:history="1">
        <w:r w:rsidRPr="00381317">
          <w:rPr>
            <w:rStyle w:val="Hyperlink"/>
            <w:b/>
            <w:sz w:val="22"/>
            <w:szCs w:val="22"/>
            <w:lang w:val="sr-Latn-RS"/>
          </w:rPr>
          <w:t>milicadirekcija</w:t>
        </w:r>
        <w:r w:rsidRPr="00381317">
          <w:rPr>
            <w:rStyle w:val="Hyperlink"/>
            <w:b/>
            <w:sz w:val="22"/>
            <w:szCs w:val="22"/>
            <w:lang w:val="en-US"/>
          </w:rPr>
          <w:t>@</w:t>
        </w:r>
        <w:r w:rsidRPr="00381317">
          <w:rPr>
            <w:rStyle w:val="Hyperlink"/>
            <w:b/>
            <w:sz w:val="22"/>
            <w:szCs w:val="22"/>
            <w:lang w:val="sr-Latn-RS"/>
          </w:rPr>
          <w:t>gmail.com</w:t>
        </w:r>
      </w:hyperlink>
      <w:r w:rsidRPr="00381317">
        <w:rPr>
          <w:sz w:val="22"/>
          <w:szCs w:val="22"/>
          <w:lang w:val="sr-Latn-RS"/>
        </w:rPr>
        <w:t xml:space="preserve"> </w:t>
      </w:r>
      <w:r w:rsidRPr="00381317">
        <w:rPr>
          <w:sz w:val="22"/>
          <w:szCs w:val="22"/>
          <w:lang w:val="sr-Cyrl-CS"/>
        </w:rPr>
        <w:t xml:space="preserve"> </w:t>
      </w:r>
    </w:p>
    <w:p w:rsidR="007C6EBB" w:rsidRPr="00381317" w:rsidRDefault="007C6EBB" w:rsidP="007C6EBB">
      <w:pPr>
        <w:suppressAutoHyphens/>
        <w:ind w:left="720"/>
        <w:contextualSpacing/>
        <w:jc w:val="both"/>
        <w:rPr>
          <w:b/>
          <w:color w:val="0000FF"/>
          <w:sz w:val="22"/>
          <w:szCs w:val="22"/>
          <w:u w:val="single"/>
          <w:lang w:val="sr-Latn-RS" w:eastAsia="ar-SA"/>
        </w:rPr>
      </w:pPr>
      <w:r w:rsidRPr="007C6EBB">
        <w:rPr>
          <w:sz w:val="22"/>
          <w:szCs w:val="22"/>
          <w:lang w:val="sr-Cyrl-RS" w:eastAsia="ar-SA"/>
        </w:rPr>
        <w:t xml:space="preserve">Интернет адреса: </w:t>
      </w:r>
      <w:bookmarkStart w:id="0" w:name="_GoBack"/>
      <w:bookmarkEnd w:id="0"/>
      <w:r w:rsidR="00CA42AE">
        <w:rPr>
          <w:b/>
          <w:color w:val="0000FF"/>
          <w:sz w:val="22"/>
          <w:szCs w:val="22"/>
          <w:u w:val="single"/>
          <w:lang w:val="sr-Latn-RS" w:eastAsia="ar-SA"/>
        </w:rPr>
        <w:fldChar w:fldCharType="begin"/>
      </w:r>
      <w:r w:rsidR="00CA42AE">
        <w:rPr>
          <w:b/>
          <w:color w:val="0000FF"/>
          <w:sz w:val="22"/>
          <w:szCs w:val="22"/>
          <w:u w:val="single"/>
          <w:lang w:val="sr-Latn-RS" w:eastAsia="ar-SA"/>
        </w:rPr>
        <w:instrText xml:space="preserve"> HYPERLINK "http://www.</w:instrText>
      </w:r>
      <w:r w:rsidR="00CA42AE" w:rsidRPr="00381317">
        <w:rPr>
          <w:b/>
          <w:color w:val="0000FF"/>
          <w:sz w:val="22"/>
          <w:szCs w:val="22"/>
          <w:u w:val="single"/>
          <w:lang w:val="sr-Latn-RS" w:eastAsia="ar-SA"/>
        </w:rPr>
        <w:instrText>malocrnice.</w:instrText>
      </w:r>
      <w:r w:rsidR="00CA42AE">
        <w:rPr>
          <w:b/>
          <w:color w:val="0000FF"/>
          <w:sz w:val="22"/>
          <w:szCs w:val="22"/>
          <w:u w:val="single"/>
          <w:lang w:val="sr-Latn-RS" w:eastAsia="ar-SA"/>
        </w:rPr>
        <w:instrText>ls.gov.</w:instrText>
      </w:r>
      <w:r w:rsidR="00CA42AE" w:rsidRPr="00381317">
        <w:rPr>
          <w:b/>
          <w:color w:val="0000FF"/>
          <w:sz w:val="22"/>
          <w:szCs w:val="22"/>
          <w:u w:val="single"/>
          <w:lang w:val="sr-Latn-RS" w:eastAsia="ar-SA"/>
        </w:rPr>
        <w:instrText>rs</w:instrText>
      </w:r>
      <w:r w:rsidR="00CA42AE">
        <w:rPr>
          <w:b/>
          <w:color w:val="0000FF"/>
          <w:sz w:val="22"/>
          <w:szCs w:val="22"/>
          <w:u w:val="single"/>
          <w:lang w:val="sr-Latn-RS" w:eastAsia="ar-SA"/>
        </w:rPr>
        <w:instrText xml:space="preserve">" </w:instrText>
      </w:r>
      <w:r w:rsidR="00CA42AE">
        <w:rPr>
          <w:b/>
          <w:color w:val="0000FF"/>
          <w:sz w:val="22"/>
          <w:szCs w:val="22"/>
          <w:u w:val="single"/>
          <w:lang w:val="sr-Latn-RS" w:eastAsia="ar-SA"/>
        </w:rPr>
        <w:fldChar w:fldCharType="separate"/>
      </w:r>
      <w:r w:rsidR="00CA42AE" w:rsidRPr="00662437">
        <w:rPr>
          <w:rStyle w:val="Hyperlink"/>
          <w:b/>
          <w:sz w:val="22"/>
          <w:szCs w:val="22"/>
          <w:lang w:val="sr-Latn-RS" w:eastAsia="ar-SA"/>
        </w:rPr>
        <w:t>www.malocrnice.ls.gov.rs</w:t>
      </w:r>
      <w:r w:rsidR="00CA42AE">
        <w:rPr>
          <w:b/>
          <w:color w:val="0000FF"/>
          <w:sz w:val="22"/>
          <w:szCs w:val="22"/>
          <w:u w:val="single"/>
          <w:lang w:val="sr-Latn-RS" w:eastAsia="ar-SA"/>
        </w:rPr>
        <w:fldChar w:fldCharType="end"/>
      </w:r>
    </w:p>
    <w:p w:rsidR="002D09D7" w:rsidRPr="00381317" w:rsidRDefault="002D09D7" w:rsidP="002D09D7">
      <w:pPr>
        <w:numPr>
          <w:ilvl w:val="0"/>
          <w:numId w:val="4"/>
        </w:numPr>
        <w:suppressAutoHyphens/>
        <w:jc w:val="both"/>
        <w:rPr>
          <w:b/>
          <w:sz w:val="22"/>
          <w:szCs w:val="22"/>
          <w:lang w:val="sr-Cyrl-CS"/>
        </w:rPr>
      </w:pPr>
      <w:r w:rsidRPr="00381317">
        <w:rPr>
          <w:b/>
          <w:sz w:val="22"/>
          <w:szCs w:val="22"/>
          <w:lang w:val="sr-Cyrl-RS" w:eastAsia="ar-SA"/>
        </w:rPr>
        <w:t>НСТЈ</w:t>
      </w:r>
      <w:r w:rsidR="003A5734">
        <w:rPr>
          <w:b/>
          <w:sz w:val="22"/>
          <w:szCs w:val="22"/>
          <w:lang w:val="sr-Cyrl-RS" w:eastAsia="ar-SA"/>
        </w:rPr>
        <w:t xml:space="preserve"> ознака</w:t>
      </w:r>
      <w:r w:rsidRPr="00381317">
        <w:rPr>
          <w:b/>
          <w:sz w:val="22"/>
          <w:szCs w:val="22"/>
          <w:lang w:val="sr-Cyrl-RS" w:eastAsia="ar-SA"/>
        </w:rPr>
        <w:t>:</w:t>
      </w:r>
      <w:r w:rsidRPr="00381317">
        <w:rPr>
          <w:sz w:val="22"/>
          <w:szCs w:val="22"/>
          <w:lang w:val="sr-Cyrl-RS" w:eastAsia="ar-SA"/>
        </w:rPr>
        <w:t xml:space="preserve"> РС222- Браничевска област </w:t>
      </w:r>
    </w:p>
    <w:p w:rsidR="002D09D7" w:rsidRPr="00381317" w:rsidRDefault="00F76BCC" w:rsidP="00E04241">
      <w:pPr>
        <w:numPr>
          <w:ilvl w:val="0"/>
          <w:numId w:val="4"/>
        </w:numPr>
        <w:suppressAutoHyphens/>
        <w:jc w:val="both"/>
        <w:rPr>
          <w:iCs/>
          <w:sz w:val="22"/>
          <w:szCs w:val="22"/>
          <w:lang w:val="sr-Cyrl-RS" w:eastAsia="ar-SA"/>
        </w:rPr>
      </w:pPr>
      <w:r w:rsidRPr="00381317">
        <w:rPr>
          <w:b/>
          <w:iCs/>
          <w:sz w:val="22"/>
          <w:szCs w:val="22"/>
          <w:lang w:val="sr-Cyrl-RS" w:eastAsia="ar-SA"/>
        </w:rPr>
        <w:t>УГОВОР</w:t>
      </w:r>
      <w:r w:rsidR="002D09D7" w:rsidRPr="00381317">
        <w:rPr>
          <w:iCs/>
          <w:sz w:val="22"/>
          <w:szCs w:val="22"/>
          <w:lang w:val="sr-Cyrl-RS" w:eastAsia="ar-SA"/>
        </w:rPr>
        <w:t xml:space="preserve"> се  з</w:t>
      </w:r>
      <w:r w:rsidR="007C198A">
        <w:rPr>
          <w:iCs/>
          <w:sz w:val="22"/>
          <w:szCs w:val="22"/>
          <w:lang w:val="sr-Cyrl-RS" w:eastAsia="ar-SA"/>
        </w:rPr>
        <w:t>акључује на период до 31.12.2026</w:t>
      </w:r>
      <w:r w:rsidR="002D09D7" w:rsidRPr="00381317">
        <w:rPr>
          <w:iCs/>
          <w:sz w:val="22"/>
          <w:szCs w:val="22"/>
          <w:lang w:val="sr-Cyrl-RS" w:eastAsia="ar-SA"/>
        </w:rPr>
        <w:t xml:space="preserve">. године, 5 радних дана у недељи, са дневним радним ангажовањем од 4 сата. </w:t>
      </w:r>
      <w:r w:rsidR="003A5734">
        <w:rPr>
          <w:iCs/>
          <w:sz w:val="22"/>
          <w:szCs w:val="22"/>
          <w:lang w:val="sr-Cyrl-RS" w:eastAsia="ar-SA"/>
        </w:rPr>
        <w:t>Број корисника:  4</w:t>
      </w:r>
      <w:r w:rsidR="002D09D7" w:rsidRPr="00381317">
        <w:rPr>
          <w:iCs/>
          <w:sz w:val="22"/>
          <w:szCs w:val="22"/>
          <w:lang w:val="sr-Cyrl-RS" w:eastAsia="ar-SA"/>
        </w:rPr>
        <w:t xml:space="preserve"> (</w:t>
      </w:r>
      <w:r w:rsidR="003A5734">
        <w:rPr>
          <w:iCs/>
          <w:sz w:val="22"/>
          <w:szCs w:val="22"/>
          <w:lang w:val="sr-Cyrl-RS" w:eastAsia="ar-SA"/>
        </w:rPr>
        <w:t>четири</w:t>
      </w:r>
      <w:r w:rsidR="002D09D7" w:rsidRPr="00381317">
        <w:rPr>
          <w:iCs/>
          <w:sz w:val="22"/>
          <w:szCs w:val="22"/>
          <w:lang w:val="sr-Cyrl-RS" w:eastAsia="ar-SA"/>
        </w:rPr>
        <w:t>). Пружалац услуге је у обавези да уз рачун за претходни месец достави и наративни извештај о пруженој услузи за претходни месец, уз потврду Одсека надлежног за праћење уговора да је услуга реализована у уговореном обиму и са одговарајућим квалитетом.</w:t>
      </w:r>
    </w:p>
    <w:p w:rsidR="002D09D7" w:rsidRPr="00381317" w:rsidRDefault="002D09D7" w:rsidP="002D09D7">
      <w:pPr>
        <w:ind w:left="720"/>
        <w:jc w:val="both"/>
        <w:rPr>
          <w:sz w:val="22"/>
          <w:szCs w:val="22"/>
          <w:lang w:val="sr-Cyrl-RS"/>
        </w:rPr>
      </w:pPr>
      <w:r w:rsidRPr="00381317">
        <w:rPr>
          <w:sz w:val="22"/>
          <w:szCs w:val="22"/>
          <w:lang w:val="sr-Latn-RS"/>
        </w:rPr>
        <w:t xml:space="preserve">CPV: </w:t>
      </w:r>
      <w:r w:rsidRPr="00381317">
        <w:rPr>
          <w:sz w:val="22"/>
          <w:szCs w:val="22"/>
          <w:lang w:val="sr-Cyrl-RS"/>
        </w:rPr>
        <w:t>85312100 – дневне услуге у заједници;</w:t>
      </w:r>
    </w:p>
    <w:p w:rsidR="00F76BCC" w:rsidRPr="00381317" w:rsidRDefault="00F76BCC" w:rsidP="00F76BCC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381317">
        <w:rPr>
          <w:b/>
          <w:sz w:val="22"/>
          <w:szCs w:val="22"/>
          <w:lang w:val="sr-Cyrl-RS"/>
        </w:rPr>
        <w:t>УСЛОВИ ЗА УЧЕШЋЕ:</w:t>
      </w:r>
    </w:p>
    <w:p w:rsidR="00F76BCC" w:rsidRPr="00381317" w:rsidRDefault="00F76BCC" w:rsidP="00F76BCC">
      <w:pPr>
        <w:suppressAutoHyphens/>
        <w:ind w:left="720"/>
        <w:jc w:val="both"/>
        <w:rPr>
          <w:sz w:val="22"/>
          <w:szCs w:val="22"/>
          <w:lang w:val="sr-Cyrl-RS"/>
        </w:rPr>
      </w:pPr>
      <w:r w:rsidRPr="00381317">
        <w:rPr>
          <w:iCs/>
          <w:sz w:val="22"/>
          <w:szCs w:val="22"/>
          <w:lang w:val="sr-Cyrl-RS" w:eastAsia="ar-SA"/>
        </w:rPr>
        <w:t>Предмет набавке је услуга социјалне заштите „Помоћ у кући за старија лица“. Наведена услуга набавља се кроз поступак набавке на који се</w:t>
      </w:r>
      <w:r w:rsidR="007C198A">
        <w:rPr>
          <w:iCs/>
          <w:sz w:val="22"/>
          <w:szCs w:val="22"/>
          <w:lang w:val="sr-Cyrl-RS" w:eastAsia="ar-SA"/>
        </w:rPr>
        <w:t xml:space="preserve"> одредбе</w:t>
      </w:r>
      <w:r w:rsidRPr="00381317">
        <w:rPr>
          <w:iCs/>
          <w:sz w:val="22"/>
          <w:szCs w:val="22"/>
          <w:lang w:val="sr-Cyrl-RS" w:eastAsia="ar-SA"/>
        </w:rPr>
        <w:t xml:space="preserve"> Закон</w:t>
      </w:r>
      <w:r w:rsidR="007C198A">
        <w:rPr>
          <w:iCs/>
          <w:sz w:val="22"/>
          <w:szCs w:val="22"/>
          <w:lang w:val="sr-Cyrl-RS" w:eastAsia="ar-SA"/>
        </w:rPr>
        <w:t>а о јавним набавкама не примењују</w:t>
      </w:r>
      <w:r w:rsidRPr="00381317">
        <w:rPr>
          <w:iCs/>
          <w:sz w:val="22"/>
          <w:szCs w:val="22"/>
          <w:lang w:val="sr-Cyrl-RS" w:eastAsia="ar-SA"/>
        </w:rPr>
        <w:t xml:space="preserve">, у складу са </w:t>
      </w:r>
      <w:r w:rsidR="003A5734">
        <w:rPr>
          <w:sz w:val="22"/>
          <w:szCs w:val="22"/>
          <w:lang w:val="sr-Cyrl-RS"/>
        </w:rPr>
        <w:t>Правилником</w:t>
      </w:r>
      <w:r w:rsidR="003A5734" w:rsidRPr="00976887">
        <w:rPr>
          <w:sz w:val="22"/>
          <w:szCs w:val="22"/>
          <w:lang w:val="sr-Cyrl-RS"/>
        </w:rPr>
        <w:t xml:space="preserve"> о </w:t>
      </w:r>
      <w:r w:rsidR="007C198A" w:rsidRPr="007C198A">
        <w:rPr>
          <w:sz w:val="22"/>
          <w:szCs w:val="22"/>
          <w:lang w:val="sr-Cyrl-RS"/>
        </w:rPr>
        <w:t xml:space="preserve">ближем уређивању поступака јавних набавки, набавки на које се Закон не примењује и набавки друштвених и других посебних услуга органа општине Мало Црниће </w:t>
      </w:r>
      <w:r w:rsidR="007C198A" w:rsidRPr="007C198A">
        <w:rPr>
          <w:sz w:val="22"/>
          <w:szCs w:val="22"/>
        </w:rPr>
        <w:t xml:space="preserve">(„Службени гласник </w:t>
      </w:r>
      <w:r w:rsidR="007C198A" w:rsidRPr="007C198A">
        <w:rPr>
          <w:sz w:val="22"/>
          <w:szCs w:val="22"/>
          <w:lang w:val="sr-Cyrl-RS"/>
        </w:rPr>
        <w:t>општине Мало Црниће“</w:t>
      </w:r>
      <w:r w:rsidR="007C198A" w:rsidRPr="007C198A">
        <w:rPr>
          <w:sz w:val="22"/>
          <w:szCs w:val="22"/>
        </w:rPr>
        <w:t xml:space="preserve"> </w:t>
      </w:r>
      <w:r w:rsidR="007C198A" w:rsidRPr="007C198A">
        <w:rPr>
          <w:sz w:val="22"/>
          <w:szCs w:val="22"/>
          <w:lang w:val="sr-Cyrl-RS"/>
        </w:rPr>
        <w:t>број 4/2025</w:t>
      </w:r>
      <w:r w:rsidR="007C198A" w:rsidRPr="007C198A">
        <w:rPr>
          <w:sz w:val="22"/>
          <w:szCs w:val="22"/>
        </w:rPr>
        <w:t>)</w:t>
      </w:r>
      <w:r w:rsidR="007C198A" w:rsidRPr="00976887">
        <w:rPr>
          <w:sz w:val="22"/>
          <w:szCs w:val="22"/>
          <w:lang w:val="sr-Cyrl-RS"/>
        </w:rPr>
        <w:t>,</w:t>
      </w:r>
      <w:r w:rsidR="007C198A" w:rsidRPr="0065257A">
        <w:rPr>
          <w:rFonts w:ascii="Bookman Old Style" w:hAnsi="Bookman Old Style"/>
          <w:lang w:val="sr-Cyrl-RS"/>
        </w:rPr>
        <w:t xml:space="preserve"> </w:t>
      </w:r>
      <w:r w:rsidRPr="00381317">
        <w:rPr>
          <w:sz w:val="22"/>
          <w:szCs w:val="22"/>
          <w:lang w:val="sr-Cyrl-RS"/>
        </w:rPr>
        <w:t>и Закона о социјалној заштити („Службени гласник РС“ број 24/2011). Садржина и посебни минимални структурни стандарди за пружање услуге помоћи у кући садржани су у Правилнику о ближим условима и стандардима за пружање услуге социјалне заштите („Службени гласник РС“ брј 42/2013), члан 73-76. Услуга помоћи у кући прописана је Одлуком о проширеним правима и облицима социјалне заштите грађана општине Мало Црниће.</w:t>
      </w:r>
    </w:p>
    <w:p w:rsidR="00F76BCC" w:rsidRPr="00381317" w:rsidRDefault="00F76BCC" w:rsidP="00F76BCC">
      <w:pPr>
        <w:suppressAutoHyphens/>
        <w:ind w:left="720"/>
        <w:jc w:val="both"/>
        <w:rPr>
          <w:sz w:val="22"/>
          <w:szCs w:val="22"/>
          <w:lang w:val="sr-Cyrl-RS"/>
        </w:rPr>
      </w:pPr>
      <w:r w:rsidRPr="00381317">
        <w:rPr>
          <w:sz w:val="22"/>
          <w:szCs w:val="22"/>
          <w:lang w:val="sr-Cyrl-RS"/>
        </w:rPr>
        <w:t xml:space="preserve">Пружалац услуге се обавезује да услугу пружа квалитетно, у складу са законским и подзаконским прописима предвиђеним за ову врсту услге. </w:t>
      </w:r>
    </w:p>
    <w:p w:rsidR="00F76BCC" w:rsidRPr="00381317" w:rsidRDefault="00F76BCC" w:rsidP="00F76BCC">
      <w:pPr>
        <w:suppressAutoHyphens/>
        <w:ind w:left="720"/>
        <w:jc w:val="both"/>
        <w:rPr>
          <w:sz w:val="22"/>
          <w:szCs w:val="22"/>
          <w:lang w:val="sr-Cyrl-RS"/>
        </w:rPr>
      </w:pPr>
      <w:r w:rsidRPr="00381317">
        <w:rPr>
          <w:sz w:val="22"/>
          <w:szCs w:val="22"/>
          <w:lang w:val="sr-Cyrl-RS"/>
        </w:rPr>
        <w:t>Реализацијом услуге помоћи у кући обезбеђује се подршка кориснику – старијем лицу у задовољавању свакодневних животних потреба у сопственом дому, као би се унапредио и одржао квалитет живота и спречио или одложио смештај у институције, онда када је породична подршка недовољна или није расположива, а у складу је са идентификованим индивидуланим потребама лица.</w:t>
      </w:r>
    </w:p>
    <w:p w:rsidR="00F76BCC" w:rsidRPr="00381317" w:rsidRDefault="00F76BCC" w:rsidP="00F76BCC">
      <w:pPr>
        <w:suppressAutoHyphens/>
        <w:ind w:left="720"/>
        <w:jc w:val="both"/>
        <w:rPr>
          <w:sz w:val="22"/>
          <w:szCs w:val="22"/>
          <w:lang w:val="sr-Cyrl-RS"/>
        </w:rPr>
      </w:pPr>
      <w:r w:rsidRPr="00381317">
        <w:rPr>
          <w:sz w:val="22"/>
          <w:szCs w:val="22"/>
          <w:lang w:val="sr-Cyrl-RS"/>
        </w:rPr>
        <w:lastRenderedPageBreak/>
        <w:t>Корисници услуге помићи у кући могу бити старија и немоћна лица (жене преко 60 година и мушкарци преко 65 година старости) у једночланим и вишечланим старачким домаћинствима.</w:t>
      </w:r>
    </w:p>
    <w:p w:rsidR="00F76BCC" w:rsidRPr="00381317" w:rsidRDefault="00F76BCC" w:rsidP="00F76BCC">
      <w:pPr>
        <w:suppressAutoHyphens/>
        <w:ind w:left="720"/>
        <w:jc w:val="both"/>
        <w:rPr>
          <w:sz w:val="22"/>
          <w:szCs w:val="22"/>
          <w:lang w:val="sr-Cyrl-RS"/>
        </w:rPr>
      </w:pPr>
      <w:r w:rsidRPr="00381317">
        <w:rPr>
          <w:sz w:val="22"/>
          <w:szCs w:val="22"/>
          <w:lang w:val="sr-Cyrl-RS"/>
        </w:rPr>
        <w:t>Пружалац услуге у обавези је да ангажује стручног радника, лице одговорно за процену потреба корисника и координацију рада неговатељица.</w:t>
      </w:r>
    </w:p>
    <w:p w:rsidR="00F76BCC" w:rsidRPr="00381317" w:rsidRDefault="00F76BCC" w:rsidP="00F76BCC">
      <w:pPr>
        <w:suppressAutoHyphens/>
        <w:ind w:left="720"/>
        <w:jc w:val="both"/>
        <w:rPr>
          <w:sz w:val="22"/>
          <w:szCs w:val="22"/>
          <w:lang w:val="sr-Cyrl-RS"/>
        </w:rPr>
      </w:pPr>
      <w:r w:rsidRPr="00381317">
        <w:rPr>
          <w:sz w:val="22"/>
          <w:szCs w:val="22"/>
          <w:lang w:val="sr-Cyrl-RS"/>
        </w:rPr>
        <w:t>Избор специфичног садржаја услуге директно зависи од потреба корисника, а може обухватити:</w:t>
      </w:r>
    </w:p>
    <w:p w:rsidR="00F76BCC" w:rsidRPr="00381317" w:rsidRDefault="00F76BCC" w:rsidP="00F76BCC">
      <w:pPr>
        <w:ind w:left="720"/>
        <w:jc w:val="both"/>
        <w:rPr>
          <w:rFonts w:eastAsia="Calibri"/>
          <w:sz w:val="22"/>
          <w:szCs w:val="22"/>
          <w:lang w:val="sr-Cyrl-CS" w:eastAsia="zh-CN"/>
        </w:rPr>
      </w:pPr>
      <w:r w:rsidRPr="00381317">
        <w:rPr>
          <w:sz w:val="22"/>
          <w:szCs w:val="22"/>
          <w:lang w:val="sr-Cyrl-RS"/>
        </w:rPr>
        <w:t xml:space="preserve">1. </w:t>
      </w:r>
      <w:r w:rsidRPr="00381317">
        <w:rPr>
          <w:rFonts w:eastAsia="Calibri"/>
          <w:sz w:val="22"/>
          <w:szCs w:val="22"/>
          <w:lang w:val="sr-Cyrl-CS" w:eastAsia="zh-CN"/>
        </w:rPr>
        <w:t>Помоћ у обезбеђивању исхране, која укључује по потреби: набавку намирница, обезбеђивање готових оброка, припрему лаких оброка, припрему освежавајућих напитака, помоћ при храњењу;</w:t>
      </w:r>
    </w:p>
    <w:p w:rsidR="00F76BCC" w:rsidRPr="00381317" w:rsidRDefault="00F76BCC" w:rsidP="00F76BCC">
      <w:pPr>
        <w:ind w:left="720"/>
        <w:jc w:val="both"/>
        <w:rPr>
          <w:rFonts w:eastAsia="Calibri"/>
          <w:sz w:val="22"/>
          <w:szCs w:val="22"/>
          <w:lang w:val="sr-Cyrl-CS" w:eastAsia="zh-CN"/>
        </w:rPr>
      </w:pPr>
      <w:r w:rsidRPr="00381317">
        <w:rPr>
          <w:rFonts w:eastAsia="Calibri"/>
          <w:sz w:val="22"/>
          <w:szCs w:val="22"/>
          <w:lang w:val="sr-Cyrl-CS" w:eastAsia="zh-CN"/>
        </w:rPr>
        <w:t>2. Помоћ у одржавању личне хигијене и хигијене стана, укључујући по потреби: помоћ при облачењу и свлачењу, обављању физиолошких потреба, умивању, купању, прању косе, чешљању, бријању, сечењу ноктију, прању и одржавању постељине, одеће и обуће, одржавању чистоће просторија, судова и уређаја у домаћинству;</w:t>
      </w:r>
    </w:p>
    <w:p w:rsidR="00F76BCC" w:rsidRPr="00381317" w:rsidRDefault="00F76BCC" w:rsidP="00F76BCC">
      <w:pPr>
        <w:ind w:left="720"/>
        <w:jc w:val="both"/>
        <w:rPr>
          <w:rFonts w:eastAsia="Calibri"/>
          <w:sz w:val="22"/>
          <w:szCs w:val="22"/>
          <w:lang w:val="sr-Cyrl-CS" w:eastAsia="zh-CN"/>
        </w:rPr>
      </w:pPr>
      <w:r w:rsidRPr="00381317">
        <w:rPr>
          <w:rFonts w:eastAsia="Calibri"/>
          <w:sz w:val="22"/>
          <w:szCs w:val="22"/>
          <w:lang w:val="sr-Cyrl-CS" w:eastAsia="zh-CN"/>
        </w:rPr>
        <w:t>3. Помоћ у загревању просторија, укључујући по потреби: ложење ватре, чишћење пећи, помоћ у набавци огрева;</w:t>
      </w:r>
    </w:p>
    <w:p w:rsidR="00F76BCC" w:rsidRPr="00381317" w:rsidRDefault="00F76BCC" w:rsidP="00F76BCC">
      <w:pPr>
        <w:ind w:left="720"/>
        <w:jc w:val="both"/>
        <w:rPr>
          <w:rFonts w:eastAsia="Calibri"/>
          <w:sz w:val="22"/>
          <w:szCs w:val="22"/>
          <w:lang w:val="sr-Cyrl-CS" w:eastAsia="zh-CN"/>
        </w:rPr>
      </w:pPr>
      <w:r w:rsidRPr="00381317">
        <w:rPr>
          <w:rFonts w:eastAsia="Calibri"/>
          <w:sz w:val="22"/>
          <w:szCs w:val="22"/>
          <w:lang w:val="sr-Cyrl-CS" w:eastAsia="zh-CN"/>
        </w:rPr>
        <w:t xml:space="preserve">4. Помоћ у задовољавању социјалних, културно-забавних, и других потреба, укључујући: помоћ при кретању унутар и ван куће, набавку новина и књига, иницирање социјалних контакта и укључивање корисника у пригодне културне активности у јединици локалне самоуправе, старање о плаћању рачуна за електричну енергију, телефон, комуналије и сл; </w:t>
      </w:r>
    </w:p>
    <w:p w:rsidR="00F76BCC" w:rsidRPr="00381317" w:rsidRDefault="00F76BCC" w:rsidP="00F76BCC">
      <w:pPr>
        <w:ind w:left="720"/>
        <w:jc w:val="both"/>
        <w:rPr>
          <w:rFonts w:eastAsia="Calibri"/>
          <w:sz w:val="22"/>
          <w:szCs w:val="22"/>
          <w:lang w:val="sr-Cyrl-CS" w:eastAsia="zh-CN"/>
        </w:rPr>
      </w:pPr>
      <w:r w:rsidRPr="00381317">
        <w:rPr>
          <w:rFonts w:eastAsia="Calibri"/>
          <w:sz w:val="22"/>
          <w:szCs w:val="22"/>
          <w:lang w:val="sr-Cyrl-CS" w:eastAsia="zh-CN"/>
        </w:rPr>
        <w:t>5. Посредовање у обезбеђивању различитих врста услуга, укључујући по потреби: посредовање у поправци водоводних, електричних и других инсталација, столарије, уређаја за домаћинство, кречењу стана и других услуга;</w:t>
      </w:r>
    </w:p>
    <w:p w:rsidR="00F76BCC" w:rsidRPr="00381317" w:rsidRDefault="00F76BCC" w:rsidP="00F76BCC">
      <w:pPr>
        <w:ind w:left="720"/>
        <w:jc w:val="both"/>
        <w:rPr>
          <w:rFonts w:eastAsia="Calibri"/>
          <w:sz w:val="22"/>
          <w:szCs w:val="22"/>
          <w:lang w:val="sr-Cyrl-CS" w:eastAsia="zh-CN"/>
        </w:rPr>
      </w:pPr>
      <w:r w:rsidRPr="00381317">
        <w:rPr>
          <w:rFonts w:eastAsia="Calibri"/>
          <w:sz w:val="22"/>
          <w:szCs w:val="22"/>
          <w:lang w:val="sr-Cyrl-CS" w:eastAsia="zh-CN"/>
        </w:rPr>
        <w:t>6. Набавку и надгледање узимања лекова и примену савета  прописаних од стране квалификованих медицинских стручњака и одвођење на лекарске прегледе;</w:t>
      </w:r>
    </w:p>
    <w:p w:rsidR="00F76BCC" w:rsidRPr="00381317" w:rsidRDefault="00F76BCC" w:rsidP="00F76BCC">
      <w:pPr>
        <w:ind w:left="720"/>
        <w:rPr>
          <w:sz w:val="22"/>
          <w:szCs w:val="22"/>
          <w:lang w:val="sr-Cyrl-CS"/>
        </w:rPr>
      </w:pPr>
      <w:r w:rsidRPr="00381317">
        <w:rPr>
          <w:sz w:val="22"/>
          <w:szCs w:val="22"/>
          <w:lang w:val="sr-Cyrl-CS"/>
        </w:rPr>
        <w:t>7. Санирање и негу мањих повреда;</w:t>
      </w:r>
    </w:p>
    <w:p w:rsidR="00F76BCC" w:rsidRPr="00381317" w:rsidRDefault="00F76BCC" w:rsidP="00F76BCC">
      <w:pPr>
        <w:ind w:left="720"/>
        <w:jc w:val="both"/>
        <w:rPr>
          <w:sz w:val="22"/>
          <w:szCs w:val="22"/>
        </w:rPr>
      </w:pPr>
      <w:r w:rsidRPr="00381317">
        <w:rPr>
          <w:sz w:val="22"/>
          <w:szCs w:val="22"/>
          <w:lang w:val="sr-Cyrl-CS"/>
        </w:rPr>
        <w:t>8. Контролу виталних функција (крвног притиска, телесне температуре, нивоа шећера у крви, уношења и избацивање течности и сл.).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 xml:space="preserve">Напред наведене активности реализује неговатељица-домаћица, са завршеном обуком по акаредитованом програму за пружање услуге помоћи у кући. 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 xml:space="preserve">Неговатељица у директном раду са корисницима услуге реализује активности, по врсти и у трајању у складу са индивидуалним планом услуге. 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 xml:space="preserve">Одабир корисника којима се пружа услуга врши Центар за социјани рад Мало Црниће. 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Центар за социјани рад Мало Црниће доставља пружаоцу услуге, у року од 3 дана од дана закључења уговора, индивидуални план пружања услуга за сваког корисника и осталу прописану документацију.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Наручилац задржава право да изврши корекцију обима и садржаја услуга и периода пружања услуга, уколико дође до корекције потреба за њима и у случају потребе коригује обим предмета набавке, а у складу са одредбама Закона о јавним набавкама, односно условима наведеним у документацији о набавци и моделу уговора.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Уговор се  з</w:t>
      </w:r>
      <w:r w:rsidR="007C198A">
        <w:rPr>
          <w:iCs/>
          <w:sz w:val="22"/>
          <w:szCs w:val="22"/>
          <w:lang w:val="sr-Cyrl-RS" w:eastAsia="ar-SA"/>
        </w:rPr>
        <w:t>акључује на период до 31.12.2026</w:t>
      </w:r>
      <w:r w:rsidRPr="00381317">
        <w:rPr>
          <w:iCs/>
          <w:sz w:val="22"/>
          <w:szCs w:val="22"/>
          <w:lang w:val="sr-Cyrl-RS" w:eastAsia="ar-SA"/>
        </w:rPr>
        <w:t>. године, 5 радних дана у недељи, са дневним радним ангажовањем од 4 сата.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Место пружања услуга: на адреси корисника</w:t>
      </w:r>
      <w:r w:rsidR="00E81EE0">
        <w:rPr>
          <w:iCs/>
          <w:sz w:val="22"/>
          <w:szCs w:val="22"/>
          <w:lang w:val="sr-Cyrl-RS" w:eastAsia="ar-SA"/>
        </w:rPr>
        <w:t xml:space="preserve"> у насељима Велико Село, Топоница и Батуша</w:t>
      </w:r>
      <w:r w:rsidR="00281C52">
        <w:rPr>
          <w:iCs/>
          <w:sz w:val="22"/>
          <w:szCs w:val="22"/>
          <w:lang w:val="sr-Cyrl-RS" w:eastAsia="ar-SA"/>
        </w:rPr>
        <w:t xml:space="preserve"> територија општине Мало Црниће</w:t>
      </w:r>
      <w:r w:rsidRPr="00381317">
        <w:rPr>
          <w:iCs/>
          <w:sz w:val="22"/>
          <w:szCs w:val="22"/>
          <w:lang w:val="sr-Cyrl-RS" w:eastAsia="ar-SA"/>
        </w:rPr>
        <w:t>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Број неговатељица: 1 (једна).</w:t>
      </w:r>
    </w:p>
    <w:p w:rsidR="00F76BCC" w:rsidRPr="00381317" w:rsidRDefault="003A5734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>
        <w:rPr>
          <w:iCs/>
          <w:sz w:val="22"/>
          <w:szCs w:val="22"/>
          <w:lang w:val="sr-Cyrl-RS" w:eastAsia="ar-SA"/>
        </w:rPr>
        <w:t>Број корисника:  4</w:t>
      </w:r>
      <w:r w:rsidR="00F76BCC" w:rsidRPr="00381317">
        <w:rPr>
          <w:iCs/>
          <w:sz w:val="22"/>
          <w:szCs w:val="22"/>
          <w:lang w:val="sr-Cyrl-RS" w:eastAsia="ar-SA"/>
        </w:rPr>
        <w:t xml:space="preserve"> (</w:t>
      </w:r>
      <w:r>
        <w:rPr>
          <w:iCs/>
          <w:sz w:val="22"/>
          <w:szCs w:val="22"/>
          <w:lang w:val="sr-Cyrl-RS" w:eastAsia="ar-SA"/>
        </w:rPr>
        <w:t>четири</w:t>
      </w:r>
      <w:r w:rsidR="00F76BCC" w:rsidRPr="00381317">
        <w:rPr>
          <w:iCs/>
          <w:sz w:val="22"/>
          <w:szCs w:val="22"/>
          <w:lang w:val="sr-Cyrl-RS" w:eastAsia="ar-SA"/>
        </w:rPr>
        <w:t>).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Пружалац услуге је у обавези да уз рачун за претходни месец достави и наративни извештај о пруженој услузи за претходни месец, уз потврду Одсека надлежног за праћење уговора да је услуга реализована у уговореном обиму и са одговарајућим квалитетом.</w:t>
      </w:r>
    </w:p>
    <w:p w:rsidR="00F76BCC" w:rsidRDefault="00F76BCC" w:rsidP="00F76BCC">
      <w:pPr>
        <w:suppressAutoHyphens/>
        <w:ind w:left="720"/>
        <w:jc w:val="both"/>
        <w:rPr>
          <w:rFonts w:ascii="Bookman Old Style" w:hAnsi="Bookman Old Style"/>
          <w:b/>
          <w:iCs/>
          <w:sz w:val="20"/>
          <w:szCs w:val="20"/>
          <w:lang w:val="sr-Cyrl-RS" w:eastAsia="ar-SA"/>
        </w:rPr>
      </w:pPr>
    </w:p>
    <w:p w:rsidR="00E81EE0" w:rsidRDefault="00E81EE0" w:rsidP="00F76BCC">
      <w:pPr>
        <w:suppressAutoHyphens/>
        <w:ind w:left="720"/>
        <w:jc w:val="both"/>
        <w:rPr>
          <w:rFonts w:ascii="Bookman Old Style" w:hAnsi="Bookman Old Style"/>
          <w:b/>
          <w:iCs/>
          <w:sz w:val="20"/>
          <w:szCs w:val="20"/>
          <w:lang w:val="sr-Cyrl-RS" w:eastAsia="ar-SA"/>
        </w:rPr>
      </w:pPr>
    </w:p>
    <w:p w:rsidR="00F76BCC" w:rsidRPr="00381317" w:rsidRDefault="00F76BCC" w:rsidP="00F76BCC">
      <w:pPr>
        <w:shd w:val="clear" w:color="auto" w:fill="B8CCE4"/>
        <w:spacing w:after="160" w:line="256" w:lineRule="auto"/>
        <w:ind w:left="720"/>
        <w:jc w:val="center"/>
        <w:rPr>
          <w:rFonts w:eastAsia="Calibri"/>
          <w:b/>
          <w:sz w:val="22"/>
          <w:szCs w:val="22"/>
          <w:lang w:val="ru-RU"/>
        </w:rPr>
      </w:pPr>
      <w:r w:rsidRPr="00381317">
        <w:rPr>
          <w:rFonts w:eastAsia="Calibri"/>
          <w:b/>
          <w:sz w:val="22"/>
          <w:szCs w:val="22"/>
          <w:lang w:val="ru-RU"/>
        </w:rPr>
        <w:lastRenderedPageBreak/>
        <w:t>Критеријуми за избор привредног субјекта</w:t>
      </w:r>
    </w:p>
    <w:p w:rsidR="00F76BCC" w:rsidRPr="00381317" w:rsidRDefault="00F76BCC" w:rsidP="00F76BCC">
      <w:pPr>
        <w:suppressAutoHyphens/>
        <w:ind w:left="720"/>
        <w:jc w:val="both"/>
        <w:rPr>
          <w:b/>
          <w:iCs/>
          <w:sz w:val="22"/>
          <w:szCs w:val="22"/>
          <w:u w:val="single"/>
          <w:lang w:val="sr-Cyrl-RS" w:eastAsia="ar-SA"/>
        </w:rPr>
      </w:pPr>
      <w:r w:rsidRPr="00381317">
        <w:rPr>
          <w:b/>
          <w:iCs/>
          <w:sz w:val="22"/>
          <w:szCs w:val="22"/>
          <w:u w:val="single"/>
          <w:lang w:val="sr-Cyrl-RS" w:eastAsia="ar-SA"/>
        </w:rPr>
        <w:t>Способност за обављање професионалне делатности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Да понуђач има важећу дозволу надлежног органа за обављање делатности која је предмет ове набавке, односно да поседује лиценцу за обављање делатности дату од стране надлежног органа – лиценцу Министарства за рад, запошљавање, борачка и социјална питања утврђена Законом о социјалној заштити („Службени гласник РС“ број 24/2011) и то лиценцу о испуњености услова и стандарда за пружање услуге помоћи у кући. Лиценца мора бити важећа.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b/>
          <w:iCs/>
          <w:sz w:val="22"/>
          <w:szCs w:val="22"/>
          <w:u w:val="single"/>
          <w:lang w:val="sr-Cyrl-RS" w:eastAsia="ar-SA"/>
        </w:rPr>
        <w:t>ДОКАЗ:</w:t>
      </w:r>
      <w:r w:rsidRPr="00381317">
        <w:rPr>
          <w:iCs/>
          <w:sz w:val="22"/>
          <w:szCs w:val="22"/>
          <w:lang w:val="sr-Cyrl-RS" w:eastAsia="ar-SA"/>
        </w:rPr>
        <w:t xml:space="preserve">  Фотокопија решења и фотокопија важеће лиценце.</w:t>
      </w:r>
    </w:p>
    <w:p w:rsidR="00F76BCC" w:rsidRPr="00E81EE0" w:rsidRDefault="00F76BCC" w:rsidP="00F76BCC">
      <w:pPr>
        <w:suppressAutoHyphens/>
        <w:ind w:left="360"/>
        <w:jc w:val="both"/>
        <w:rPr>
          <w:b/>
          <w:iCs/>
          <w:sz w:val="10"/>
          <w:szCs w:val="10"/>
          <w:u w:val="single"/>
          <w:lang w:val="sr-Cyrl-RS" w:eastAsia="ar-SA"/>
        </w:rPr>
      </w:pPr>
    </w:p>
    <w:p w:rsidR="00F76BCC" w:rsidRPr="00381317" w:rsidRDefault="00F76BCC" w:rsidP="00F76BCC">
      <w:pPr>
        <w:suppressAutoHyphens/>
        <w:ind w:left="720"/>
        <w:jc w:val="both"/>
        <w:rPr>
          <w:b/>
          <w:iCs/>
          <w:sz w:val="22"/>
          <w:szCs w:val="22"/>
          <w:u w:val="single"/>
          <w:lang w:val="sr-Cyrl-RS" w:eastAsia="ar-SA"/>
        </w:rPr>
      </w:pPr>
      <w:r w:rsidRPr="00381317">
        <w:rPr>
          <w:b/>
          <w:iCs/>
          <w:sz w:val="22"/>
          <w:szCs w:val="22"/>
          <w:u w:val="single"/>
          <w:lang w:val="sr-Cyrl-RS" w:eastAsia="ar-SA"/>
        </w:rPr>
        <w:t>Технички и кадровски капацитет</w:t>
      </w:r>
    </w:p>
    <w:p w:rsidR="00F76BCC" w:rsidRPr="00E81EE0" w:rsidRDefault="00F76BCC" w:rsidP="00F76BCC">
      <w:pPr>
        <w:suppressAutoHyphens/>
        <w:ind w:left="360"/>
        <w:jc w:val="both"/>
        <w:rPr>
          <w:b/>
          <w:iCs/>
          <w:sz w:val="10"/>
          <w:szCs w:val="10"/>
          <w:lang w:val="sr-Cyrl-RS" w:eastAsia="ar-SA"/>
        </w:rPr>
      </w:pP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Да је понуђач у претходне три године до дана истека рока за подношење понуда квалитетно и у складу са закљученим уговором пружио услуге социјалне заштите из групе „дневне услуге у заједници“ – минимум 1 (један) реализован уговор.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b/>
          <w:iCs/>
          <w:sz w:val="22"/>
          <w:szCs w:val="22"/>
          <w:u w:val="single"/>
          <w:lang w:val="sr-Cyrl-RS" w:eastAsia="ar-SA"/>
        </w:rPr>
        <w:t>ДОКАЗ:</w:t>
      </w:r>
      <w:r w:rsidRPr="00381317">
        <w:rPr>
          <w:b/>
          <w:iCs/>
          <w:sz w:val="22"/>
          <w:szCs w:val="22"/>
          <w:lang w:val="sr-Cyrl-RS" w:eastAsia="ar-SA"/>
        </w:rPr>
        <w:t xml:space="preserve"> </w:t>
      </w:r>
      <w:r w:rsidRPr="00381317">
        <w:rPr>
          <w:iCs/>
          <w:sz w:val="22"/>
          <w:szCs w:val="22"/>
          <w:lang w:val="sr-Cyrl-RS" w:eastAsia="ar-SA"/>
        </w:rPr>
        <w:t>Потврда о референтним набавкама, која мора бити попуњена, потписана и оверена печатом референтних наручилаца услуга, у складу са прилогом конкурсне документације.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iCs/>
          <w:sz w:val="22"/>
          <w:szCs w:val="22"/>
          <w:lang w:val="sr-Cyrl-RS" w:eastAsia="ar-SA"/>
        </w:rPr>
        <w:t>Да понуђач у тренутку подношења понуде, има радно ангажовано по било ком основу у складу са одредбама закона којим се уређују права, обавезе и одговорности из радног односа, најмање 1 (једну) неговатељицу/геронто домаћицу.</w:t>
      </w:r>
    </w:p>
    <w:p w:rsidR="00F76BCC" w:rsidRPr="00381317" w:rsidRDefault="00F76BCC" w:rsidP="00F76BCC">
      <w:pPr>
        <w:suppressAutoHyphens/>
        <w:ind w:left="720"/>
        <w:jc w:val="both"/>
        <w:rPr>
          <w:iCs/>
          <w:sz w:val="22"/>
          <w:szCs w:val="22"/>
          <w:lang w:val="sr-Cyrl-RS" w:eastAsia="ar-SA"/>
        </w:rPr>
      </w:pPr>
      <w:r w:rsidRPr="00381317">
        <w:rPr>
          <w:b/>
          <w:iCs/>
          <w:sz w:val="22"/>
          <w:szCs w:val="22"/>
          <w:u w:val="single"/>
          <w:lang w:val="sr-Cyrl-RS" w:eastAsia="ar-SA"/>
        </w:rPr>
        <w:t>ДОКАЗ:</w:t>
      </w:r>
      <w:r w:rsidRPr="00381317">
        <w:rPr>
          <w:iCs/>
          <w:sz w:val="22"/>
          <w:szCs w:val="22"/>
          <w:lang w:val="sr-Cyrl-RS" w:eastAsia="ar-SA"/>
        </w:rPr>
        <w:t xml:space="preserve"> фотокопија уговора о радном ангажовању, доказ о пријави на обавезно социјално осигурање („М“ образац или други одговарајући образац), у зависности од облика ангажовања геронто домаћица, доказ о завршеној обуци за геронто домаћицу.</w:t>
      </w:r>
    </w:p>
    <w:p w:rsidR="00F76BCC" w:rsidRPr="00E81EE0" w:rsidRDefault="00F76BCC" w:rsidP="00F76BCC">
      <w:pPr>
        <w:suppressAutoHyphens/>
        <w:ind w:left="720"/>
        <w:jc w:val="both"/>
        <w:rPr>
          <w:rFonts w:ascii="Bookman Old Style" w:hAnsi="Bookman Old Style"/>
          <w:b/>
          <w:iCs/>
          <w:sz w:val="10"/>
          <w:szCs w:val="10"/>
          <w:lang w:val="sr-Cyrl-RS" w:eastAsia="ar-SA"/>
        </w:rPr>
      </w:pPr>
    </w:p>
    <w:p w:rsidR="00F76BCC" w:rsidRPr="00381317" w:rsidRDefault="00F76BCC" w:rsidP="00381317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color w:val="000000"/>
          <w:lang w:val="sr-Cyrl-RS"/>
        </w:rPr>
      </w:pPr>
      <w:r w:rsidRPr="00381317">
        <w:rPr>
          <w:rFonts w:ascii="Times New Roman" w:hAnsi="Times New Roman"/>
          <w:b/>
          <w:lang w:val="sr-Cyrl-RS"/>
        </w:rPr>
        <w:t xml:space="preserve">РОК ЗА ДОСТАВЉАЊЕ ПОНУДА: </w:t>
      </w:r>
      <w:r w:rsidR="007C198A">
        <w:rPr>
          <w:rFonts w:ascii="Times New Roman" w:hAnsi="Times New Roman"/>
          <w:b/>
          <w:highlight w:val="yellow"/>
          <w:lang w:val="sr-Cyrl-RS"/>
        </w:rPr>
        <w:t>27.04.2026</w:t>
      </w:r>
      <w:r w:rsidRPr="00381317">
        <w:rPr>
          <w:rFonts w:ascii="Times New Roman" w:hAnsi="Times New Roman"/>
          <w:b/>
          <w:highlight w:val="yellow"/>
          <w:lang w:val="sr-Cyrl-RS"/>
        </w:rPr>
        <w:t>. године до 12:00 часова</w:t>
      </w:r>
      <w:r w:rsidRPr="00381317">
        <w:rPr>
          <w:rFonts w:ascii="Times New Roman" w:hAnsi="Times New Roman"/>
          <w:b/>
          <w:lang w:val="sr-Cyrl-RS"/>
        </w:rPr>
        <w:t xml:space="preserve"> </w:t>
      </w:r>
      <w:r w:rsidRPr="00381317">
        <w:rPr>
          <w:rFonts w:ascii="Times New Roman" w:hAnsi="Times New Roman"/>
          <w:lang w:val="sr-Cyrl-RS"/>
        </w:rPr>
        <w:t xml:space="preserve"> на адресу Наручиоца </w:t>
      </w:r>
      <w:r w:rsidRPr="00381317">
        <w:rPr>
          <w:rFonts w:ascii="Times New Roman" w:hAnsi="Times New Roman"/>
          <w:color w:val="000000"/>
          <w:lang w:val="sr-Cyrl-RS"/>
        </w:rPr>
        <w:t xml:space="preserve">Општинска управа општине Мало Црниће, ул. Бајлонијева бре. 119, 12311 Мало Црниће, </w:t>
      </w:r>
      <w:r w:rsidRPr="002D0CAB">
        <w:rPr>
          <w:rFonts w:ascii="Times New Roman" w:hAnsi="Times New Roman"/>
          <w:b/>
          <w:color w:val="000000"/>
          <w:highlight w:val="yellow"/>
          <w:lang w:val="sr-Cyrl-RS"/>
        </w:rPr>
        <w:t>или</w:t>
      </w:r>
      <w:r w:rsidRPr="00381317">
        <w:rPr>
          <w:rFonts w:ascii="Times New Roman" w:hAnsi="Times New Roman"/>
          <w:color w:val="000000"/>
          <w:lang w:val="sr-Cyrl-RS"/>
        </w:rPr>
        <w:t xml:space="preserve"> лично у седиште Општинске управе Мало Црниће </w:t>
      </w:r>
      <w:r w:rsidRPr="002D0CAB">
        <w:rPr>
          <w:rFonts w:ascii="Times New Roman" w:hAnsi="Times New Roman"/>
          <w:b/>
          <w:color w:val="000000"/>
          <w:highlight w:val="yellow"/>
          <w:lang w:val="sr-Cyrl-RS"/>
        </w:rPr>
        <w:t>или</w:t>
      </w:r>
      <w:r w:rsidRPr="00381317">
        <w:rPr>
          <w:rFonts w:ascii="Times New Roman" w:hAnsi="Times New Roman"/>
          <w:color w:val="000000"/>
          <w:lang w:val="sr-Cyrl-RS"/>
        </w:rPr>
        <w:t xml:space="preserve"> путем е-</w:t>
      </w:r>
      <w:r w:rsidRPr="00381317">
        <w:rPr>
          <w:rFonts w:ascii="Times New Roman" w:hAnsi="Times New Roman"/>
          <w:color w:val="000000"/>
          <w:lang w:val="sr-Latn-RS"/>
        </w:rPr>
        <w:t xml:space="preserve">maila: </w:t>
      </w:r>
      <w:hyperlink r:id="rId8" w:history="1">
        <w:r w:rsidRPr="00381317">
          <w:rPr>
            <w:rFonts w:ascii="Times New Roman" w:hAnsi="Times New Roman"/>
            <w:b/>
            <w:color w:val="0000FF"/>
            <w:u w:val="single"/>
            <w:lang w:val="sr-Latn-RS"/>
          </w:rPr>
          <w:t>milicadirekcija</w:t>
        </w:r>
        <w:r w:rsidRPr="00381317">
          <w:rPr>
            <w:rFonts w:ascii="Times New Roman" w:hAnsi="Times New Roman"/>
            <w:b/>
            <w:color w:val="0000FF"/>
            <w:u w:val="single"/>
            <w:lang w:val="en-US"/>
          </w:rPr>
          <w:t>@</w:t>
        </w:r>
        <w:r w:rsidRPr="00381317">
          <w:rPr>
            <w:rFonts w:ascii="Times New Roman" w:hAnsi="Times New Roman"/>
            <w:b/>
            <w:color w:val="0000FF"/>
            <w:u w:val="single"/>
            <w:lang w:val="sr-Latn-RS"/>
          </w:rPr>
          <w:t>gmail.com</w:t>
        </w:r>
      </w:hyperlink>
      <w:r w:rsidRPr="00381317">
        <w:rPr>
          <w:rFonts w:ascii="Times New Roman" w:hAnsi="Times New Roman"/>
          <w:color w:val="000000"/>
          <w:lang w:val="sr-Cyrl-RS"/>
        </w:rPr>
        <w:t xml:space="preserve"> </w:t>
      </w:r>
    </w:p>
    <w:p w:rsidR="00F76BCC" w:rsidRPr="00F76BCC" w:rsidRDefault="00F76BCC" w:rsidP="00381317">
      <w:pPr>
        <w:ind w:firstLine="709"/>
        <w:jc w:val="both"/>
        <w:rPr>
          <w:rFonts w:eastAsia="Calibri"/>
          <w:color w:val="000000"/>
          <w:sz w:val="22"/>
          <w:szCs w:val="22"/>
          <w:lang w:val="sr-Cyrl-RS" w:eastAsia="en-US"/>
        </w:rPr>
      </w:pPr>
      <w:r w:rsidRPr="00F76BCC">
        <w:rPr>
          <w:rFonts w:eastAsia="Calibri"/>
          <w:color w:val="000000"/>
          <w:sz w:val="22"/>
          <w:szCs w:val="22"/>
          <w:lang w:val="sr-Cyrl-RS" w:eastAsia="en-US"/>
        </w:rPr>
        <w:t>сваког радног дана од 7:00-15:00 часова.</w:t>
      </w:r>
    </w:p>
    <w:p w:rsidR="00281C52" w:rsidRPr="00E81EE0" w:rsidRDefault="00281C52" w:rsidP="00281C52">
      <w:pPr>
        <w:ind w:left="720"/>
        <w:jc w:val="both"/>
        <w:rPr>
          <w:rFonts w:eastAsia="Calibri"/>
          <w:sz w:val="10"/>
          <w:szCs w:val="10"/>
          <w:lang w:eastAsia="en-US"/>
        </w:rPr>
      </w:pPr>
    </w:p>
    <w:p w:rsidR="00381317" w:rsidRPr="00381317" w:rsidRDefault="00381317" w:rsidP="00381317">
      <w:pPr>
        <w:numPr>
          <w:ilvl w:val="0"/>
          <w:numId w:val="4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val="sr-Cyrl-RS" w:eastAsia="en-US"/>
        </w:rPr>
        <w:t xml:space="preserve">ПОСТУПАК ДОДЕЛЕ УГОВОРА: </w:t>
      </w:r>
      <w:r w:rsidRPr="00381317">
        <w:rPr>
          <w:rFonts w:eastAsia="Calibri"/>
          <w:sz w:val="22"/>
          <w:szCs w:val="22"/>
          <w:lang w:val="sr-Cyrl-RS" w:eastAsia="en-US"/>
        </w:rPr>
        <w:t xml:space="preserve">У поступку набавке на коју се </w:t>
      </w:r>
      <w:r w:rsidR="002D0CAB">
        <w:rPr>
          <w:rFonts w:eastAsia="Calibri"/>
          <w:sz w:val="22"/>
          <w:szCs w:val="22"/>
          <w:lang w:val="sr-Cyrl-RS" w:eastAsia="en-US"/>
        </w:rPr>
        <w:t>одредбе З</w:t>
      </w:r>
      <w:r w:rsidRPr="00381317">
        <w:rPr>
          <w:rFonts w:eastAsia="Calibri"/>
          <w:sz w:val="22"/>
          <w:szCs w:val="22"/>
          <w:lang w:val="sr-Cyrl-RS" w:eastAsia="en-US"/>
        </w:rPr>
        <w:t>акон</w:t>
      </w:r>
      <w:r w:rsidR="002D0CAB">
        <w:rPr>
          <w:rFonts w:eastAsia="Calibri"/>
          <w:sz w:val="22"/>
          <w:szCs w:val="22"/>
          <w:lang w:val="sr-Cyrl-RS" w:eastAsia="en-US"/>
        </w:rPr>
        <w:t>а о јавним набавкама не примељују</w:t>
      </w:r>
      <w:r w:rsidRPr="00381317">
        <w:rPr>
          <w:rFonts w:eastAsia="Calibri"/>
          <w:sz w:val="22"/>
          <w:szCs w:val="22"/>
          <w:lang w:val="sr-Cyrl-RS" w:eastAsia="en-US"/>
        </w:rPr>
        <w:t xml:space="preserve"> Наручилац додељује уговор економски најповољнијој понуди на основу –</w:t>
      </w:r>
      <w:r w:rsidRPr="00381317">
        <w:rPr>
          <w:rFonts w:eastAsia="Calibri"/>
          <w:sz w:val="22"/>
          <w:szCs w:val="22"/>
          <w:lang w:val="sr-Latn-RS" w:eastAsia="en-US"/>
        </w:rPr>
        <w:t xml:space="preserve"> </w:t>
      </w:r>
      <w:r w:rsidRPr="00381317">
        <w:rPr>
          <w:rFonts w:eastAsia="Calibri"/>
          <w:b/>
          <w:sz w:val="22"/>
          <w:szCs w:val="22"/>
          <w:lang w:val="sr-Latn-RS" w:eastAsia="en-US"/>
        </w:rPr>
        <w:t>„</w:t>
      </w:r>
      <w:r w:rsidRPr="00381317">
        <w:rPr>
          <w:rFonts w:eastAsia="Calibri"/>
          <w:b/>
          <w:i/>
          <w:sz w:val="22"/>
          <w:szCs w:val="22"/>
          <w:lang w:eastAsia="en-US"/>
        </w:rPr>
        <w:t>Цене“</w:t>
      </w:r>
      <w:r w:rsidRPr="00381317">
        <w:rPr>
          <w:rFonts w:eastAsia="Calibri"/>
          <w:sz w:val="22"/>
          <w:szCs w:val="22"/>
          <w:lang w:val="sr-Cyrl-RS" w:eastAsia="en-US"/>
        </w:rPr>
        <w:t>.</w:t>
      </w:r>
      <w:r w:rsidRPr="00381317">
        <w:rPr>
          <w:rFonts w:eastAsia="Calibri"/>
          <w:sz w:val="22"/>
          <w:szCs w:val="22"/>
          <w:lang w:eastAsia="en-US"/>
        </w:rPr>
        <w:t xml:space="preserve"> </w:t>
      </w:r>
    </w:p>
    <w:p w:rsidR="00381317" w:rsidRPr="002A1A0B" w:rsidRDefault="00381317" w:rsidP="00FA7A0B">
      <w:pPr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  <w:lang w:val="sr-Cyrl-BA" w:eastAsia="en-US"/>
        </w:rPr>
      </w:pPr>
      <w:r w:rsidRPr="00381317">
        <w:rPr>
          <w:color w:val="000000"/>
          <w:sz w:val="22"/>
          <w:szCs w:val="22"/>
          <w:lang w:val="sr-Cyrl-BA" w:eastAsia="en-US"/>
        </w:rPr>
        <w:t>Уколико пристигну две прихватљиве понуде са истом најнижом ценом</w:t>
      </w:r>
      <w:r w:rsidR="002D0CAB">
        <w:rPr>
          <w:color w:val="000000"/>
          <w:sz w:val="22"/>
          <w:szCs w:val="22"/>
          <w:lang w:val="sr-Cyrl-BA" w:eastAsia="en-US"/>
        </w:rPr>
        <w:t>, Н</w:t>
      </w:r>
      <w:r w:rsidRPr="00381317">
        <w:rPr>
          <w:color w:val="000000"/>
          <w:sz w:val="22"/>
          <w:szCs w:val="22"/>
          <w:lang w:val="sr-Cyrl-BA" w:eastAsia="en-US"/>
        </w:rPr>
        <w:t>аручилац ће доделити уговор понуђачу који буде извучен путем жреба.</w:t>
      </w:r>
      <w:r w:rsidR="002A1A0B">
        <w:rPr>
          <w:color w:val="000000"/>
          <w:sz w:val="22"/>
          <w:szCs w:val="22"/>
          <w:lang w:val="sr-Cyrl-BA" w:eastAsia="en-US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Наручилац ће обавестити све понуђаче који су</w:t>
      </w:r>
      <w:r w:rsidR="00FA7A0B">
        <w:rPr>
          <w:rFonts w:eastAsia="Calibri"/>
          <w:sz w:val="22"/>
          <w:szCs w:val="22"/>
          <w:lang w:val="sr-Cyrl-RS" w:eastAsia="sr-Latn-RS" w:bidi="he-IL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поднели понуде о датуму када ће се одржати извлачење путем жреба. Жребом ће бити обухваћене само оне понуде које су</w:t>
      </w:r>
      <w:r w:rsidR="00FA7A0B">
        <w:rPr>
          <w:rFonts w:eastAsia="Calibri"/>
          <w:sz w:val="22"/>
          <w:szCs w:val="22"/>
          <w:lang w:val="sr-Cyrl-RS" w:eastAsia="sr-Latn-RS" w:bidi="he-IL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најповољније након рангирања на основу критеријума за доделу.</w:t>
      </w:r>
      <w:r w:rsidR="00FA7A0B">
        <w:rPr>
          <w:rFonts w:eastAsia="Calibri"/>
          <w:sz w:val="22"/>
          <w:szCs w:val="22"/>
          <w:lang w:val="sr-Cyrl-RS" w:eastAsia="sr-Latn-RS" w:bidi="he-IL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Извлачење путем жреба наручилац ће извршити јавно, у присуству понуђача, и то тако што ће називе понуђача исписати на</w:t>
      </w:r>
      <w:r w:rsidR="00FA7A0B">
        <w:rPr>
          <w:rFonts w:eastAsia="Calibri"/>
          <w:sz w:val="22"/>
          <w:szCs w:val="22"/>
          <w:lang w:val="sr-Cyrl-RS" w:eastAsia="sr-Latn-RS" w:bidi="he-IL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одвојеним папирима, који су исте величине и боје, те ће све те папире ставити у провидну кутију одакле ће прво извући само</w:t>
      </w:r>
      <w:r w:rsidR="00FA7A0B">
        <w:rPr>
          <w:rFonts w:eastAsia="Calibri"/>
          <w:sz w:val="22"/>
          <w:szCs w:val="22"/>
          <w:lang w:val="sr-Cyrl-RS" w:eastAsia="sr-Latn-RS" w:bidi="he-IL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један папир. Понуђачу чији назив буде на извученом папиру ће бити додељен уговор. Након извлачења првог папира наручилац</w:t>
      </w:r>
      <w:r w:rsidR="00FA7A0B">
        <w:rPr>
          <w:rFonts w:eastAsia="Calibri"/>
          <w:sz w:val="22"/>
          <w:szCs w:val="22"/>
          <w:lang w:val="sr-Cyrl-RS" w:eastAsia="sr-Latn-RS" w:bidi="he-IL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извлачи преостале папире један по један те сходно редоследу којим су извучени рангира преостале понуђаче.</w:t>
      </w:r>
      <w:r w:rsidR="00FA7A0B">
        <w:rPr>
          <w:rFonts w:eastAsia="Calibri"/>
          <w:sz w:val="22"/>
          <w:szCs w:val="22"/>
          <w:lang w:val="sr-Cyrl-RS" w:eastAsia="sr-Latn-RS" w:bidi="he-IL"/>
        </w:rPr>
        <w:t xml:space="preserve"> </w:t>
      </w:r>
      <w:r w:rsidR="002A1A0B" w:rsidRPr="002A1A0B">
        <w:rPr>
          <w:rFonts w:eastAsia="Calibri"/>
          <w:sz w:val="22"/>
          <w:szCs w:val="22"/>
          <w:lang w:val="sr-Latn-RS" w:eastAsia="sr-Latn-RS" w:bidi="he-IL"/>
        </w:rPr>
        <w:t>Понуђачима који не присуствују овом поступку, наручилац ће доставити записник извлачења путем жреба.</w:t>
      </w:r>
    </w:p>
    <w:p w:rsidR="00381317" w:rsidRPr="00381317" w:rsidRDefault="00381317" w:rsidP="00381317">
      <w:pPr>
        <w:ind w:left="709"/>
        <w:jc w:val="both"/>
        <w:rPr>
          <w:rFonts w:eastAsia="Calibri"/>
          <w:sz w:val="22"/>
          <w:szCs w:val="22"/>
          <w:lang w:val="sr-Cyrl-RS" w:eastAsia="en-US"/>
        </w:rPr>
      </w:pPr>
      <w:r w:rsidRPr="00381317">
        <w:rPr>
          <w:rFonts w:eastAsia="Calibri"/>
          <w:sz w:val="22"/>
          <w:szCs w:val="22"/>
          <w:lang w:val="sr-Cyrl-RS" w:eastAsia="en-US"/>
        </w:rPr>
        <w:t>Понуде са варијантама и неблаговремене понуде неће се разматрати.</w:t>
      </w:r>
      <w:r w:rsidRPr="00381317">
        <w:rPr>
          <w:rFonts w:eastAsia="Calibri"/>
          <w:sz w:val="22"/>
          <w:szCs w:val="22"/>
          <w:lang w:eastAsia="en-US"/>
        </w:rPr>
        <w:t xml:space="preserve">          </w:t>
      </w:r>
    </w:p>
    <w:p w:rsidR="00F76BCC" w:rsidRPr="00E81EE0" w:rsidRDefault="00F76BCC" w:rsidP="00381317">
      <w:pPr>
        <w:ind w:left="720"/>
        <w:jc w:val="both"/>
        <w:rPr>
          <w:b/>
          <w:sz w:val="10"/>
          <w:szCs w:val="10"/>
          <w:lang w:val="sr-Cyrl-RS"/>
        </w:rPr>
      </w:pPr>
    </w:p>
    <w:p w:rsidR="007C6EBB" w:rsidRPr="00381317" w:rsidRDefault="007C6EBB" w:rsidP="007C6EBB">
      <w:pPr>
        <w:ind w:firstLine="705"/>
        <w:jc w:val="both"/>
        <w:rPr>
          <w:sz w:val="22"/>
          <w:szCs w:val="22"/>
          <w:lang w:val="sr-Cyrl-CS"/>
        </w:rPr>
      </w:pPr>
      <w:r w:rsidRPr="00381317">
        <w:rPr>
          <w:sz w:val="22"/>
          <w:szCs w:val="22"/>
          <w:lang w:val="sr-Cyrl-CS"/>
        </w:rPr>
        <w:t xml:space="preserve">За сва нејасна питања као и остваривање потребне сарадње за овде наведену као предметну набавку контактирати на </w:t>
      </w:r>
      <w:r w:rsidR="00FA7A0B">
        <w:rPr>
          <w:sz w:val="22"/>
          <w:szCs w:val="22"/>
          <w:lang w:val="sr-Cyrl-CS"/>
        </w:rPr>
        <w:t>е-</w:t>
      </w:r>
      <w:r w:rsidR="00FA7A0B">
        <w:rPr>
          <w:sz w:val="22"/>
          <w:szCs w:val="22"/>
          <w:lang w:val="en-US"/>
        </w:rPr>
        <w:t>mail:</w:t>
      </w:r>
      <w:r w:rsidRPr="00381317">
        <w:rPr>
          <w:sz w:val="22"/>
          <w:szCs w:val="22"/>
          <w:lang w:val="sr-Cyrl-CS"/>
        </w:rPr>
        <w:t xml:space="preserve"> </w:t>
      </w:r>
      <w:hyperlink r:id="rId9" w:history="1">
        <w:r w:rsidR="00FA7A0B" w:rsidRPr="00381317">
          <w:rPr>
            <w:rStyle w:val="Hyperlink"/>
            <w:b/>
            <w:sz w:val="22"/>
            <w:szCs w:val="22"/>
            <w:lang w:val="sr-Latn-RS"/>
          </w:rPr>
          <w:t>milicadirekcija</w:t>
        </w:r>
        <w:r w:rsidR="00FA7A0B" w:rsidRPr="00381317">
          <w:rPr>
            <w:rStyle w:val="Hyperlink"/>
            <w:b/>
            <w:sz w:val="22"/>
            <w:szCs w:val="22"/>
            <w:lang w:val="en-US"/>
          </w:rPr>
          <w:t>@</w:t>
        </w:r>
        <w:r w:rsidR="00FA7A0B" w:rsidRPr="00381317">
          <w:rPr>
            <w:rStyle w:val="Hyperlink"/>
            <w:b/>
            <w:sz w:val="22"/>
            <w:szCs w:val="22"/>
            <w:lang w:val="sr-Latn-RS"/>
          </w:rPr>
          <w:t>gmail.com</w:t>
        </w:r>
      </w:hyperlink>
      <w:r w:rsidR="00FA7A0B" w:rsidRPr="00381317">
        <w:rPr>
          <w:sz w:val="22"/>
          <w:szCs w:val="22"/>
          <w:lang w:val="sr-Latn-RS"/>
        </w:rPr>
        <w:t xml:space="preserve"> </w:t>
      </w:r>
      <w:r w:rsidR="00FA7A0B" w:rsidRPr="00381317">
        <w:rPr>
          <w:sz w:val="22"/>
          <w:szCs w:val="22"/>
          <w:lang w:val="sr-Cyrl-CS"/>
        </w:rPr>
        <w:t xml:space="preserve"> </w:t>
      </w:r>
    </w:p>
    <w:p w:rsidR="007C6EBB" w:rsidRDefault="007C6EBB" w:rsidP="007C6EBB">
      <w:pPr>
        <w:rPr>
          <w:lang w:val="sr-Latn-RS"/>
        </w:rPr>
      </w:pPr>
    </w:p>
    <w:p w:rsidR="00381317" w:rsidRPr="00D376E9" w:rsidRDefault="007C6EBB" w:rsidP="00E81EE0">
      <w:pPr>
        <w:jc w:val="right"/>
        <w:rPr>
          <w:b/>
          <w:sz w:val="22"/>
          <w:szCs w:val="2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</w:t>
      </w:r>
      <w:r>
        <w:rPr>
          <w:b/>
          <w:lang w:val="sr-Cyrl-CS"/>
        </w:rPr>
        <w:t xml:space="preserve">                                                                   </w:t>
      </w:r>
      <w:r w:rsidR="00381317" w:rsidRPr="00D376E9">
        <w:rPr>
          <w:b/>
          <w:sz w:val="22"/>
          <w:szCs w:val="22"/>
          <w:lang w:val="sr-Cyrl-CS"/>
        </w:rPr>
        <w:t>Милица Митић,</w:t>
      </w:r>
      <w:r w:rsidRPr="00D376E9">
        <w:rPr>
          <w:b/>
          <w:sz w:val="22"/>
          <w:szCs w:val="22"/>
          <w:lang w:val="sr-Cyrl-CS"/>
        </w:rPr>
        <w:t xml:space="preserve"> </w:t>
      </w:r>
      <w:r w:rsidR="00381317" w:rsidRPr="00D376E9">
        <w:rPr>
          <w:b/>
          <w:sz w:val="22"/>
          <w:szCs w:val="22"/>
          <w:lang w:val="sr-Cyrl-CS"/>
        </w:rPr>
        <w:t xml:space="preserve"> </w:t>
      </w:r>
    </w:p>
    <w:p w:rsidR="003F348C" w:rsidRPr="00D376E9" w:rsidRDefault="00381317" w:rsidP="00E81EE0">
      <w:pPr>
        <w:jc w:val="right"/>
        <w:rPr>
          <w:b/>
          <w:sz w:val="22"/>
          <w:szCs w:val="22"/>
          <w:lang w:val="sr-Cyrl-CS"/>
        </w:rPr>
      </w:pPr>
      <w:r w:rsidRPr="00D376E9">
        <w:rPr>
          <w:b/>
          <w:sz w:val="22"/>
          <w:szCs w:val="22"/>
          <w:lang w:val="sr-Cyrl-CS"/>
        </w:rPr>
        <w:t>Службеник за јавне набавке</w:t>
      </w:r>
    </w:p>
    <w:p w:rsidR="00D16F97" w:rsidRDefault="00D16F97" w:rsidP="00E81EE0">
      <w:pPr>
        <w:jc w:val="right"/>
        <w:rPr>
          <w:b/>
          <w:lang w:val="sr-Cyrl-CS"/>
        </w:rPr>
      </w:pPr>
    </w:p>
    <w:sectPr w:rsidR="00D16F97" w:rsidSect="003F34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C4" w:rsidRDefault="00797CC4" w:rsidP="00281C52">
      <w:r>
        <w:separator/>
      </w:r>
    </w:p>
  </w:endnote>
  <w:endnote w:type="continuationSeparator" w:id="0">
    <w:p w:rsidR="00797CC4" w:rsidRDefault="00797CC4" w:rsidP="0028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C4" w:rsidRDefault="00797CC4" w:rsidP="00281C52">
      <w:r>
        <w:separator/>
      </w:r>
    </w:p>
  </w:footnote>
  <w:footnote w:type="continuationSeparator" w:id="0">
    <w:p w:rsidR="00797CC4" w:rsidRDefault="00797CC4" w:rsidP="0028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1410" w:hanging="705"/>
      </w:pPr>
      <w:rPr>
        <w:b/>
      </w:rPr>
    </w:lvl>
    <w:lvl w:ilvl="1">
      <w:start w:val="1"/>
      <w:numFmt w:val="lowerLetter"/>
      <w:suff w:val="nothing"/>
      <w:lvlText w:val="%2."/>
      <w:lvlJc w:val="left"/>
      <w:pPr>
        <w:ind w:left="1785" w:hanging="360"/>
      </w:pPr>
    </w:lvl>
    <w:lvl w:ilvl="2">
      <w:start w:val="1"/>
      <w:numFmt w:val="lowerRoman"/>
      <w:suff w:val="nothing"/>
      <w:lvlText w:val="%3."/>
      <w:lvlJc w:val="right"/>
      <w:pPr>
        <w:ind w:left="2505" w:hanging="180"/>
      </w:pPr>
    </w:lvl>
    <w:lvl w:ilvl="3">
      <w:start w:val="1"/>
      <w:numFmt w:val="decimal"/>
      <w:suff w:val="nothing"/>
      <w:lvlText w:val="%4."/>
      <w:lvlJc w:val="left"/>
      <w:pPr>
        <w:ind w:left="3225" w:hanging="360"/>
      </w:pPr>
    </w:lvl>
    <w:lvl w:ilvl="4">
      <w:start w:val="1"/>
      <w:numFmt w:val="lowerLetter"/>
      <w:suff w:val="nothing"/>
      <w:lvlText w:val="%5."/>
      <w:lvlJc w:val="left"/>
      <w:pPr>
        <w:ind w:left="3945" w:hanging="360"/>
      </w:pPr>
    </w:lvl>
    <w:lvl w:ilvl="5">
      <w:start w:val="1"/>
      <w:numFmt w:val="lowerRoman"/>
      <w:suff w:val="nothing"/>
      <w:lvlText w:val="%6."/>
      <w:lvlJc w:val="right"/>
      <w:pPr>
        <w:ind w:left="4665" w:hanging="180"/>
      </w:pPr>
    </w:lvl>
    <w:lvl w:ilvl="6">
      <w:start w:val="1"/>
      <w:numFmt w:val="decimal"/>
      <w:suff w:val="nothing"/>
      <w:lvlText w:val="%7."/>
      <w:lvlJc w:val="left"/>
      <w:pPr>
        <w:ind w:left="5385" w:hanging="360"/>
      </w:pPr>
    </w:lvl>
    <w:lvl w:ilvl="7">
      <w:start w:val="1"/>
      <w:numFmt w:val="lowerLetter"/>
      <w:suff w:val="nothing"/>
      <w:lvlText w:val="%8."/>
      <w:lvlJc w:val="left"/>
      <w:pPr>
        <w:ind w:left="6105" w:hanging="360"/>
      </w:pPr>
    </w:lvl>
    <w:lvl w:ilvl="8">
      <w:start w:val="1"/>
      <w:numFmt w:val="lowerRoman"/>
      <w:suff w:val="nothing"/>
      <w:lvlText w:val="%9."/>
      <w:lvlJc w:val="right"/>
      <w:pPr>
        <w:ind w:left="6825" w:hanging="180"/>
      </w:pPr>
    </w:lvl>
  </w:abstractNum>
  <w:abstractNum w:abstractNumId="1" w15:restartNumberingAfterBreak="0">
    <w:nsid w:val="291B3D5E"/>
    <w:multiLevelType w:val="hybridMultilevel"/>
    <w:tmpl w:val="F7B2027C"/>
    <w:lvl w:ilvl="0" w:tplc="1D12C59E">
      <w:start w:val="1"/>
      <w:numFmt w:val="decimal"/>
      <w:lvlText w:val="%1)"/>
      <w:lvlJc w:val="left"/>
      <w:pPr>
        <w:ind w:left="1770" w:hanging="360"/>
      </w:pPr>
    </w:lvl>
    <w:lvl w:ilvl="1" w:tplc="081A0019">
      <w:start w:val="1"/>
      <w:numFmt w:val="lowerLetter"/>
      <w:lvlText w:val="%2."/>
      <w:lvlJc w:val="left"/>
      <w:pPr>
        <w:ind w:left="2490" w:hanging="360"/>
      </w:pPr>
    </w:lvl>
    <w:lvl w:ilvl="2" w:tplc="081A001B">
      <w:start w:val="1"/>
      <w:numFmt w:val="lowerRoman"/>
      <w:lvlText w:val="%3."/>
      <w:lvlJc w:val="right"/>
      <w:pPr>
        <w:ind w:left="3210" w:hanging="180"/>
      </w:pPr>
    </w:lvl>
    <w:lvl w:ilvl="3" w:tplc="081A000F">
      <w:start w:val="1"/>
      <w:numFmt w:val="decimal"/>
      <w:lvlText w:val="%4."/>
      <w:lvlJc w:val="left"/>
      <w:pPr>
        <w:ind w:left="3930" w:hanging="360"/>
      </w:pPr>
    </w:lvl>
    <w:lvl w:ilvl="4" w:tplc="081A0019">
      <w:start w:val="1"/>
      <w:numFmt w:val="lowerLetter"/>
      <w:lvlText w:val="%5."/>
      <w:lvlJc w:val="left"/>
      <w:pPr>
        <w:ind w:left="4650" w:hanging="360"/>
      </w:pPr>
    </w:lvl>
    <w:lvl w:ilvl="5" w:tplc="081A001B">
      <w:start w:val="1"/>
      <w:numFmt w:val="lowerRoman"/>
      <w:lvlText w:val="%6."/>
      <w:lvlJc w:val="right"/>
      <w:pPr>
        <w:ind w:left="5370" w:hanging="180"/>
      </w:pPr>
    </w:lvl>
    <w:lvl w:ilvl="6" w:tplc="081A000F">
      <w:start w:val="1"/>
      <w:numFmt w:val="decimal"/>
      <w:lvlText w:val="%7."/>
      <w:lvlJc w:val="left"/>
      <w:pPr>
        <w:ind w:left="6090" w:hanging="360"/>
      </w:pPr>
    </w:lvl>
    <w:lvl w:ilvl="7" w:tplc="081A0019">
      <w:start w:val="1"/>
      <w:numFmt w:val="lowerLetter"/>
      <w:lvlText w:val="%8."/>
      <w:lvlJc w:val="left"/>
      <w:pPr>
        <w:ind w:left="6810" w:hanging="360"/>
      </w:pPr>
    </w:lvl>
    <w:lvl w:ilvl="8" w:tplc="081A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7AD7AA7"/>
    <w:multiLevelType w:val="hybridMultilevel"/>
    <w:tmpl w:val="8B1428DE"/>
    <w:lvl w:ilvl="0" w:tplc="3BD6F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78867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759B7"/>
    <w:multiLevelType w:val="hybridMultilevel"/>
    <w:tmpl w:val="E6E0D714"/>
    <w:lvl w:ilvl="0" w:tplc="A1B05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BB"/>
    <w:rsid w:val="000927EB"/>
    <w:rsid w:val="001056E8"/>
    <w:rsid w:val="001A5503"/>
    <w:rsid w:val="001C1906"/>
    <w:rsid w:val="00281C52"/>
    <w:rsid w:val="002A1A0B"/>
    <w:rsid w:val="002D09D7"/>
    <w:rsid w:val="002D0CAB"/>
    <w:rsid w:val="00381317"/>
    <w:rsid w:val="003A5734"/>
    <w:rsid w:val="003F348C"/>
    <w:rsid w:val="0047003C"/>
    <w:rsid w:val="004C7645"/>
    <w:rsid w:val="005941F5"/>
    <w:rsid w:val="005C1E5A"/>
    <w:rsid w:val="006E5BB5"/>
    <w:rsid w:val="00797CC4"/>
    <w:rsid w:val="007C198A"/>
    <w:rsid w:val="007C6EBB"/>
    <w:rsid w:val="00976887"/>
    <w:rsid w:val="00B066D4"/>
    <w:rsid w:val="00BC274B"/>
    <w:rsid w:val="00CA42AE"/>
    <w:rsid w:val="00D04AC6"/>
    <w:rsid w:val="00D16F97"/>
    <w:rsid w:val="00D376E9"/>
    <w:rsid w:val="00E81EE0"/>
    <w:rsid w:val="00F76BCC"/>
    <w:rsid w:val="00F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84F2"/>
  <w15:chartTrackingRefBased/>
  <w15:docId w15:val="{6973131E-9C70-41C6-A8BD-CE0540CA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EBB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941F5"/>
    <w:rPr>
      <w:sz w:val="22"/>
      <w:szCs w:val="22"/>
      <w:lang w:val="sr-Latn-CS" w:eastAsia="en-US"/>
    </w:rPr>
  </w:style>
  <w:style w:type="paragraph" w:styleId="ListParagraph">
    <w:name w:val="List Paragraph"/>
    <w:aliases w:val="Liste 1,List Paragraph1"/>
    <w:basedOn w:val="Normal"/>
    <w:link w:val="ListParagraphChar"/>
    <w:qFormat/>
    <w:rsid w:val="002D09D7"/>
    <w:pPr>
      <w:suppressAutoHyphens/>
      <w:ind w:left="720"/>
      <w:contextualSpacing/>
    </w:pPr>
    <w:rPr>
      <w:lang w:val="en-GB" w:eastAsia="ar-SA"/>
    </w:rPr>
  </w:style>
  <w:style w:type="character" w:styleId="Hyperlink">
    <w:name w:val="Hyperlink"/>
    <w:rsid w:val="002D09D7"/>
    <w:rPr>
      <w:color w:val="0000FF"/>
      <w:u w:val="single"/>
    </w:rPr>
  </w:style>
  <w:style w:type="character" w:customStyle="1" w:styleId="ListParagraphChar">
    <w:name w:val="List Paragraph Char"/>
    <w:aliases w:val="Liste 1 Char,List Paragraph1 Char"/>
    <w:link w:val="ListParagraph"/>
    <w:rsid w:val="002D09D7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281C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C52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281C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C52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NoSpacingChar">
    <w:name w:val="No Spacing Char"/>
    <w:link w:val="NoSpacing"/>
    <w:rsid w:val="007C198A"/>
    <w:rPr>
      <w:sz w:val="22"/>
      <w:szCs w:val="22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adirekcij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icadirekc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icadirekcij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\Desktop\&#1058;&#1045;&#1051;&#1045;&#1060;&#1054;&#1053;&#1048;\&#1053;&#1054;&#1042;&#1040;%20&#1057;&#1058;&#1056;&#1040;&#1053;&#1048;&#106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НОВА СТРАНИЦА.dot</Template>
  <TotalTime>132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cp:lastModifiedBy>Ja</cp:lastModifiedBy>
  <cp:revision>22</cp:revision>
  <dcterms:created xsi:type="dcterms:W3CDTF">2023-01-27T13:16:00Z</dcterms:created>
  <dcterms:modified xsi:type="dcterms:W3CDTF">2026-04-17T09:55:00Z</dcterms:modified>
</cp:coreProperties>
</file>